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B" w:rsidRDefault="00305E0B" w:rsidP="00305E0B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Министерство образования и науки  Самарской области</w:t>
      </w:r>
    </w:p>
    <w:p w:rsidR="00305E0B" w:rsidRDefault="00305E0B" w:rsidP="00305E0B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05E0B" w:rsidRDefault="00305E0B" w:rsidP="00305E0B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Самарской области</w:t>
      </w:r>
    </w:p>
    <w:p w:rsidR="00305E0B" w:rsidRDefault="00305E0B" w:rsidP="00305E0B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«Усольский сельскохозяйственный техникум»</w:t>
      </w:r>
    </w:p>
    <w:p w:rsidR="00305E0B" w:rsidRDefault="00305E0B" w:rsidP="00305E0B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05E0B" w:rsidRDefault="00364CCC" w:rsidP="00305E0B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№ 17ПЗ№6</w:t>
      </w:r>
    </w:p>
    <w:p w:rsidR="00305E0B" w:rsidRDefault="00305E0B" w:rsidP="00305E0B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05E0B" w:rsidRDefault="00305E0B" w:rsidP="00305E0B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="00364CCC">
        <w:rPr>
          <w:rFonts w:ascii="Times New Roman" w:hAnsi="Times New Roman" w:cs="Times New Roman"/>
          <w:sz w:val="28"/>
          <w:szCs w:val="28"/>
        </w:rPr>
        <w:t>ОП.02 Статистика</w:t>
      </w:r>
    </w:p>
    <w:p w:rsidR="00305E0B" w:rsidRDefault="00364CCC" w:rsidP="00305E0B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21-К специальность 38.02.04.</w:t>
      </w:r>
    </w:p>
    <w:p w:rsidR="00305E0B" w:rsidRDefault="00364CCC" w:rsidP="00305E0B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28.10.2021</w:t>
      </w:r>
    </w:p>
    <w:p w:rsidR="00305E0B" w:rsidRDefault="006B1415" w:rsidP="00305E0B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64CCC">
        <w:rPr>
          <w:rFonts w:ascii="Times New Roman" w:hAnsi="Times New Roman" w:cs="Times New Roman"/>
          <w:sz w:val="28"/>
          <w:szCs w:val="28"/>
        </w:rPr>
        <w:t>Показатели вариации в статистике</w:t>
      </w:r>
      <w:r w:rsidR="00AF7909">
        <w:rPr>
          <w:rFonts w:ascii="Times New Roman" w:hAnsi="Times New Roman" w:cs="Times New Roman"/>
          <w:sz w:val="28"/>
          <w:szCs w:val="28"/>
        </w:rPr>
        <w:t>.</w:t>
      </w:r>
    </w:p>
    <w:p w:rsidR="00305E0B" w:rsidRDefault="00305E0B" w:rsidP="00305E0B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конспект урока, выполните задание и вышлите  на электронную почту преподавателя.</w:t>
      </w:r>
    </w:p>
    <w:p w:rsidR="00305E0B" w:rsidRDefault="00305E0B" w:rsidP="00305E0B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Шадрина Л.И.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55.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@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5E0B" w:rsidRDefault="00305E0B" w:rsidP="00305E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5E0B" w:rsidRDefault="00AF7909" w:rsidP="0089764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</w:t>
      </w:r>
      <w:r w:rsidR="00897641">
        <w:rPr>
          <w:rFonts w:ascii="Times New Roman" w:hAnsi="Times New Roman" w:cs="Times New Roman"/>
          <w:b/>
          <w:sz w:val="28"/>
          <w:szCs w:val="28"/>
        </w:rPr>
        <w:t>ция:</w:t>
      </w:r>
    </w:p>
    <w:p w:rsidR="00364CCC" w:rsidRPr="00F63F54" w:rsidRDefault="00F63F54" w:rsidP="008976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вариационного ряда характеризуют размах вариации между единицами признака совокупности  находящимися  на концах ранжированного ряда</w:t>
      </w:r>
    </w:p>
    <w:p w:rsidR="001B0524" w:rsidRDefault="00F63F54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арифметическая </w:t>
      </w:r>
      <w:r w:rsidR="001B0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различных степеней  отклонений индивидуальных значений  признака от определенной постоянной величины.</w:t>
      </w:r>
    </w:p>
    <w:p w:rsidR="00F63F54" w:rsidRDefault="00F63F54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распределения признака в вариационных рядах распределения отражает </w:t>
      </w:r>
      <w:r w:rsidR="00615343">
        <w:rPr>
          <w:rFonts w:ascii="Times New Roman" w:hAnsi="Times New Roman" w:cs="Times New Roman"/>
          <w:sz w:val="28"/>
          <w:szCs w:val="28"/>
        </w:rPr>
        <w:t xml:space="preserve">закономерность изменения  частот с ростом  значений </w:t>
      </w:r>
      <w:proofErr w:type="spellStart"/>
      <w:r w:rsidR="00615343">
        <w:rPr>
          <w:rFonts w:ascii="Times New Roman" w:hAnsi="Times New Roman" w:cs="Times New Roman"/>
          <w:sz w:val="28"/>
          <w:szCs w:val="28"/>
        </w:rPr>
        <w:t>варируемого</w:t>
      </w:r>
      <w:proofErr w:type="spellEnd"/>
      <w:r w:rsidR="00615343">
        <w:rPr>
          <w:rFonts w:ascii="Times New Roman" w:hAnsi="Times New Roman" w:cs="Times New Roman"/>
          <w:sz w:val="28"/>
          <w:szCs w:val="28"/>
        </w:rPr>
        <w:t xml:space="preserve"> признака. Обобщающие характеристики формы распределения </w:t>
      </w:r>
      <w:proofErr w:type="gramStart"/>
      <w:r w:rsidR="00615343">
        <w:rPr>
          <w:rFonts w:ascii="Times New Roman" w:hAnsi="Times New Roman" w:cs="Times New Roman"/>
          <w:sz w:val="28"/>
          <w:szCs w:val="28"/>
        </w:rPr>
        <w:t>получают</w:t>
      </w:r>
      <w:proofErr w:type="gramEnd"/>
      <w:r w:rsidR="00615343">
        <w:rPr>
          <w:rFonts w:ascii="Times New Roman" w:hAnsi="Times New Roman" w:cs="Times New Roman"/>
          <w:sz w:val="28"/>
          <w:szCs w:val="28"/>
        </w:rPr>
        <w:t xml:space="preserve"> используя кривые распределения они бывают </w:t>
      </w:r>
    </w:p>
    <w:p w:rsidR="00615343" w:rsidRDefault="00615343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-эмпирическая кривая  распределения – фактическая кривая  распределения  построенная по данным наблюдения отражает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случайные условия  определяющие распределение признака;</w:t>
      </w:r>
    </w:p>
    <w:p w:rsidR="00615343" w:rsidRDefault="00615343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-теоретическая кривая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ыражает функциональную связь между варьирующими признаками и частотами.</w:t>
      </w:r>
    </w:p>
    <w:p w:rsidR="00615343" w:rsidRDefault="00615343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построить при изменении варьирующего признака в вариационных рядах 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 по численности менеджеров  по количеству проданного товара</w:t>
      </w:r>
      <w:r w:rsidR="00664BBF">
        <w:rPr>
          <w:rFonts w:ascii="Times New Roman" w:hAnsi="Times New Roman" w:cs="Times New Roman"/>
          <w:sz w:val="28"/>
          <w:szCs w:val="28"/>
        </w:rPr>
        <w:t xml:space="preserve"> по объему продаж  то можно увидеть определенную закономерность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Сквозная задача 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интервального ряда распределения фирм по численности  менеджеров используя уже имеющие расчетные данны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 вариационный ряд ; 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структурный коэффициент  и сделать выводы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данные;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менеджеров человек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20-25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30-35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35-40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40-45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45-50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фирм: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64BBF" w:rsidRDefault="00664BBF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64BBF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интервальн</w:t>
      </w:r>
      <w:r w:rsidR="005F5CC9">
        <w:rPr>
          <w:rFonts w:ascii="Times New Roman" w:hAnsi="Times New Roman" w:cs="Times New Roman"/>
          <w:sz w:val="28"/>
          <w:szCs w:val="28"/>
        </w:rPr>
        <w:t xml:space="preserve">ого ряда </w:t>
      </w:r>
      <w:proofErr w:type="spellStart"/>
      <w:r w:rsidR="005F5CC9">
        <w:rPr>
          <w:rFonts w:ascii="Times New Roman" w:hAnsi="Times New Roman" w:cs="Times New Roman"/>
          <w:sz w:val="28"/>
          <w:szCs w:val="28"/>
        </w:rPr>
        <w:t>распределитьфирмы</w:t>
      </w:r>
      <w:proofErr w:type="spellEnd"/>
      <w:r w:rsidR="005F5CC9">
        <w:rPr>
          <w:rFonts w:ascii="Times New Roman" w:hAnsi="Times New Roman" w:cs="Times New Roman"/>
          <w:sz w:val="28"/>
          <w:szCs w:val="28"/>
        </w:rPr>
        <w:t xml:space="preserve">    численности менеджеров</w:t>
      </w: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5F5CC9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Тесты:</w:t>
      </w:r>
    </w:p>
    <w:p w:rsidR="005F5CC9" w:rsidRDefault="005F5CC9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могут ли мода  медиана и средняя арифметическая совпадать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F5CC9" w:rsidRDefault="005F5CC9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могут</w:t>
      </w:r>
    </w:p>
    <w:p w:rsidR="005F5CC9" w:rsidRDefault="005F5CC9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 могут совпадать только средняя и медиана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F5CC9" w:rsidRDefault="005F5CC9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не могут</w:t>
      </w:r>
    </w:p>
    <w:p w:rsidR="005F5CC9" w:rsidRDefault="005F5CC9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2Может ли ряд распределения характеризоваться двумя или  более модами?</w:t>
      </w:r>
    </w:p>
    <w:p w:rsidR="005F5CC9" w:rsidRDefault="005F5CC9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не может –</w:t>
      </w:r>
    </w:p>
    <w:p w:rsidR="005F5CC9" w:rsidRDefault="005F5CC9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 может двумя</w:t>
      </w:r>
      <w:proofErr w:type="gramStart"/>
      <w:r w:rsidR="00F34E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4EB8" w:rsidRDefault="00F34EB8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двумя и более</w:t>
      </w:r>
    </w:p>
    <w:p w:rsidR="00093950" w:rsidRDefault="00F34EB8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3В каких границах изменяется коэффициент вариации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34EB8" w:rsidRDefault="00F34EB8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от 0 до 100%;</w:t>
      </w:r>
    </w:p>
    <w:p w:rsidR="00F34EB8" w:rsidRDefault="00F34EB8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 от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200%</w:t>
      </w:r>
    </w:p>
    <w:p w:rsidR="00F34EB8" w:rsidRDefault="00F34EB8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4EB8" w:rsidRDefault="00F34EB8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1Что представляет собой вариационный 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34EB8" w:rsidRDefault="00F34EB8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 чем суть выравнивания вариационных рядов  по кривой нормального распределения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2A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F6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5FC" w:rsidRPr="006F7929" w:rsidRDefault="00E855FC" w:rsidP="008976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5E0B" w:rsidRDefault="00305E0B" w:rsidP="00AF79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5E0B" w:rsidRDefault="00305E0B" w:rsidP="00305E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5E0B" w:rsidRDefault="00305E0B" w:rsidP="00305E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5E0B" w:rsidRPr="002B79BB" w:rsidRDefault="00305E0B" w:rsidP="002B79B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5E0B" w:rsidRDefault="00305E0B" w:rsidP="0030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32" w:rsidRDefault="00C91232"/>
    <w:p w:rsidR="00A367AA" w:rsidRDefault="00A367AA"/>
    <w:p w:rsidR="00A367AA" w:rsidRDefault="00A367AA"/>
    <w:p w:rsidR="00A367AA" w:rsidRDefault="00A367AA"/>
    <w:p w:rsidR="00A367AA" w:rsidRDefault="00A367AA"/>
    <w:p w:rsidR="00A367AA" w:rsidRDefault="00A367AA"/>
    <w:p w:rsidR="00A367AA" w:rsidRDefault="00A367AA"/>
    <w:p w:rsidR="00A367AA" w:rsidRDefault="00A367AA"/>
    <w:p w:rsidR="00A367AA" w:rsidRDefault="00A367AA"/>
    <w:p w:rsidR="00A367AA" w:rsidRDefault="00A367AA"/>
    <w:p w:rsidR="00A367AA" w:rsidRDefault="00A367AA"/>
    <w:p w:rsidR="00546A43" w:rsidRDefault="00546A43"/>
    <w:p w:rsidR="00A367AA" w:rsidRDefault="00A367AA"/>
    <w:p w:rsidR="00A367AA" w:rsidRDefault="00A367AA"/>
    <w:p w:rsidR="00A367AA" w:rsidRDefault="00A367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образование  и науки  Самарской области  Государственное  бюджетное  профессиональное  образовательное  учреждение  Самарской области « Усольский сельскохозяйственный техникум»</w:t>
      </w:r>
    </w:p>
    <w:p w:rsidR="007672CF" w:rsidRDefault="007672C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План занятия №60 ПЗ№10</w:t>
      </w:r>
    </w:p>
    <w:p w:rsidR="007672CF" w:rsidRDefault="007672CF">
      <w:pPr>
        <w:rPr>
          <w:sz w:val="32"/>
          <w:szCs w:val="32"/>
        </w:rPr>
      </w:pPr>
      <w:r>
        <w:rPr>
          <w:sz w:val="32"/>
          <w:szCs w:val="32"/>
        </w:rPr>
        <w:t xml:space="preserve">По дисциплине Основы экономики  менеджмента  и маркетинга </w:t>
      </w:r>
    </w:p>
    <w:p w:rsidR="007672CF" w:rsidRDefault="007672CF">
      <w:pPr>
        <w:rPr>
          <w:sz w:val="32"/>
          <w:szCs w:val="32"/>
        </w:rPr>
      </w:pPr>
      <w:r>
        <w:rPr>
          <w:sz w:val="32"/>
          <w:szCs w:val="32"/>
        </w:rPr>
        <w:t>Для группы 31-В специальность36.02.01. Ветеринарияата15.04.2020г</w:t>
      </w:r>
    </w:p>
    <w:p w:rsidR="007672CF" w:rsidRDefault="007672CF">
      <w:pPr>
        <w:rPr>
          <w:sz w:val="32"/>
          <w:szCs w:val="32"/>
        </w:rPr>
      </w:pPr>
      <w:r>
        <w:rPr>
          <w:sz w:val="32"/>
          <w:szCs w:val="32"/>
        </w:rPr>
        <w:t>Дата 15.94.2020.г</w:t>
      </w:r>
    </w:p>
    <w:p w:rsidR="00061AD5" w:rsidRDefault="007672CF" w:rsidP="00061AD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Тема </w:t>
      </w:r>
      <w:proofErr w:type="gramStart"/>
      <w:r>
        <w:rPr>
          <w:sz w:val="32"/>
          <w:szCs w:val="32"/>
        </w:rPr>
        <w:t>:Р</w:t>
      </w:r>
      <w:proofErr w:type="gramEnd"/>
      <w:r>
        <w:rPr>
          <w:sz w:val="32"/>
          <w:szCs w:val="32"/>
        </w:rPr>
        <w:t>еклама и ее виды</w:t>
      </w:r>
      <w:r w:rsidR="00061A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.Наименование работы; Составление </w:t>
      </w:r>
      <w:r w:rsidR="00061AD5">
        <w:rPr>
          <w:sz w:val="32"/>
          <w:szCs w:val="32"/>
        </w:rPr>
        <w:t xml:space="preserve"> рекламы. Цель; усвоить принципы  методы  задачи носители рекламы</w:t>
      </w:r>
      <w:proofErr w:type="gramStart"/>
      <w:r w:rsidR="00061AD5">
        <w:rPr>
          <w:sz w:val="32"/>
          <w:szCs w:val="32"/>
        </w:rPr>
        <w:t xml:space="preserve"> ,</w:t>
      </w:r>
      <w:proofErr w:type="gramEnd"/>
      <w:r w:rsidR="00061AD5">
        <w:rPr>
          <w:sz w:val="32"/>
          <w:szCs w:val="32"/>
        </w:rPr>
        <w:t xml:space="preserve"> структуру рекламы , правила рекламы.</w:t>
      </w:r>
    </w:p>
    <w:p w:rsidR="00E047D0" w:rsidRDefault="00E047D0" w:rsidP="00061AD5">
      <w:pPr>
        <w:rPr>
          <w:sz w:val="32"/>
          <w:szCs w:val="32"/>
        </w:rPr>
      </w:pPr>
      <w:r>
        <w:rPr>
          <w:sz w:val="32"/>
          <w:szCs w:val="32"/>
        </w:rPr>
        <w:t>Задание 1.</w:t>
      </w:r>
    </w:p>
    <w:p w:rsidR="00E047D0" w:rsidRDefault="00E047D0" w:rsidP="00061AD5">
      <w:pPr>
        <w:rPr>
          <w:sz w:val="32"/>
          <w:szCs w:val="32"/>
        </w:rPr>
      </w:pPr>
      <w:r>
        <w:rPr>
          <w:sz w:val="32"/>
          <w:szCs w:val="32"/>
        </w:rPr>
        <w:t>Составить рекламу ; информативную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напоминающую и грамотно и художественно оформить.</w:t>
      </w:r>
    </w:p>
    <w:p w:rsidR="00E047D0" w:rsidRDefault="00E047D0" w:rsidP="00061AD5">
      <w:pPr>
        <w:rPr>
          <w:sz w:val="32"/>
          <w:szCs w:val="32"/>
        </w:rPr>
      </w:pPr>
      <w:r>
        <w:rPr>
          <w:sz w:val="32"/>
          <w:szCs w:val="32"/>
        </w:rPr>
        <w:t>Задание №2</w:t>
      </w:r>
    </w:p>
    <w:p w:rsidR="00E047D0" w:rsidRDefault="00E047D0" w:rsidP="00061AD5">
      <w:pPr>
        <w:rPr>
          <w:sz w:val="32"/>
          <w:szCs w:val="32"/>
        </w:rPr>
      </w:pPr>
      <w:r>
        <w:rPr>
          <w:sz w:val="32"/>
          <w:szCs w:val="32"/>
        </w:rPr>
        <w:t>Оформить оконную  витрину.</w:t>
      </w:r>
    </w:p>
    <w:p w:rsidR="00EF6A84" w:rsidRDefault="00061AD5" w:rsidP="00061AD5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.</w:t>
      </w:r>
      <w:r w:rsidR="00546A43">
        <w:rPr>
          <w:rFonts w:ascii="Times New Roman" w:hAnsi="Times New Roman" w:cs="Times New Roman"/>
          <w:sz w:val="28"/>
          <w:szCs w:val="28"/>
        </w:rPr>
        <w:t>Задание для Дифференцированного зачета</w:t>
      </w:r>
    </w:p>
    <w:p w:rsidR="00EF6A84" w:rsidRPr="00315038" w:rsidRDefault="00EF6A84" w:rsidP="00EF6A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0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5038">
        <w:rPr>
          <w:rFonts w:ascii="Times New Roman" w:hAnsi="Times New Roman" w:cs="Times New Roman"/>
          <w:b/>
          <w:sz w:val="28"/>
          <w:szCs w:val="28"/>
        </w:rPr>
        <w:t>. Тестовый контро</w:t>
      </w:r>
      <w:r>
        <w:rPr>
          <w:rFonts w:ascii="Times New Roman" w:hAnsi="Times New Roman" w:cs="Times New Roman"/>
          <w:b/>
          <w:sz w:val="28"/>
          <w:szCs w:val="28"/>
        </w:rPr>
        <w:t>ль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 правильный вариант ответа: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405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 относится к обязательным качествам менеджера: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широта взглядов;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самолюбие;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справедливость;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целеустремленность.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405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рыночных условиях наиболее приемлем стиль управления: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демократический;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либеральный;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интегрированный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стиль руководства выбирается в зависимости от организационной структуры   предприятия и задач.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405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 дисконтировании доходов их расчетная величина: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уменьшается;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увеличивается;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остается прежней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405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 дисконтировании доходов их абсолютная величина: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увеличивается;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уменьшается;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остается прежней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405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виды средств распространения рекламы: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газеты;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телевидение;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радио;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журналы;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выставки;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е) программы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405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 ревизии маркетинга не относится комплексное, системное и регулярное исследование: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маркетинговой среды;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задач фирмы;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конкурентов фирмы;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стратегии фирмы;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оперативной деятельности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71F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Универсам является: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крупным торговым предприятием самообслуживания;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торговым предприятием с низким уровнем издержки;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крупным предприятием самообслуживания с низким уровнем издержек,  невысокой степенью удельной доходности и большим объемом продаж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71F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Оптовая торговля  это: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обобщенный посредник;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деятельность по покупке товаров или услуг с целью их перепродажи;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форма связи с производителем, но не с конечным потребителем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71F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Взаимосвязанные и взаимодополняющие условия и меры в системе маркетинга, позволяющие обеспечивать управления процессами товарного обмена называются: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концепцией маркетинга;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комплексом и маркетинга;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объектами маркетинга;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функциями маркетинга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71F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Из перечисленных ниже типов клиентурных рынков выберите к ним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рынок потребителей;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рынок производителей;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рынок домохозяев;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рынок промежуточных продавцов;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рынок государственных учреждений;</w:t>
      </w:r>
    </w:p>
    <w:p w:rsidR="00EF6A84" w:rsidRDefault="00EF6A84" w:rsidP="00EF6A84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международный рынок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71FF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Наиболее важными критериями для сегментации рынка товаров промышленного назначения являются: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географический критерий, личность руководителя;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величина фирмы покупателя, платежеспособность, деловая репутация;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требования к качеству и техническому уровню выпускаемой продукции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71FF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Массовый маркетинг представляет собой: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сбыт товаров массового потребления;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массовое производство и сбыт товаров;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массовое производство, массовое распространение и массовое стимулирование сбыта одного и того же товара для всех покупателей сразу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71FF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Стратегия установления высокой цены на  защищенный патентом товар это стратегия: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снятие сливок;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постепенного охвата рынка;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высоких цен;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прочного внедрения на рынок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C671E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Система, которая обеспечивает доставку товаров в нужное место и в нужное время называется: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товародвижением;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каналом распределения;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сегментированием;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позицированием</w:t>
      </w:r>
      <w:proofErr w:type="spellEnd"/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C671E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Стандарты качества определяются: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только конечным потребителем;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самим производителем;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международными и национальными организациями, покупателями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C671E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Основная функция магазина сниженных цен: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торговля стандартными товарами по более низким ценам;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торговля товарами по сниженным ценам за счет снижения нормы прибыли, и увеличения объема сбыта;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в) временное использование цен со скидкой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C671E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5C671E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производства в следующих двух случаях: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спрос на товар превышает предложение;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на товары есть скрытый спрос;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при отсутствии спроса;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при очень высокой себестоимости;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очень низкой себестоимости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E5285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Товары с уникальными свойствами называются: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товары пассивного спроса;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товары для экстренных случаев;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товары предварительного спроса;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товары особого спроса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E5285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К какому виду интервью относятся телевизионные беседы за круглым столом: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индивидуальным;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групповым;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E5285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Какая из указанных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потребителю мнимый выбор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достижение максимального высокого потребления;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достижение максимальной потребительской удовлетворенности;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предоставление максимального широкого выбора;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максимальное повышение качества жизни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D58F6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Из перечисленных ниже субъектов маркетинговой деятельности выберите субъекты второй группы: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потребители;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службы маркетинга;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продавцы;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конкуренты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D58F6">
        <w:rPr>
          <w:rFonts w:ascii="Times New Roman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Силы широкого социально-экономического плана, оказывающие влияние на микросреду,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макросреде;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микросреде;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маркетинговой среде;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окружающей среде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D58F6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В ситуации чрезмерного спроса применяют: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а) противодействующий маркетинг;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демаркетинг;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ремаркетинг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D58F6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При демографическом анализе используется понятие: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семья;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трудовой коллектив;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домохозяйство.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5B50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Оптовая торговля  это: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обобщенный посредник;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деятельность по покупке товаров или услуг с целью их перепродажи;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форма связи с производителем, но не с конечным потребителем</w:t>
      </w:r>
    </w:p>
    <w:p w:rsidR="00EF6A84" w:rsidRDefault="00EF6A84" w:rsidP="00EF6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задачи.</w:t>
      </w:r>
    </w:p>
    <w:p w:rsidR="00EF6A84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22E75">
        <w:rPr>
          <w:rFonts w:ascii="Times New Roman" w:hAnsi="Times New Roman" w:cs="Times New Roman"/>
          <w:sz w:val="28"/>
          <w:szCs w:val="28"/>
        </w:rPr>
        <w:t>Оформить упаковку для молочной продукции. Для наглядного обобщенного представления о важнейших требованиях, предъявляемых к первичной и дополнительной упаковке, предлагается схема.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870"/>
        <w:gridCol w:w="870"/>
        <w:gridCol w:w="900"/>
        <w:gridCol w:w="993"/>
        <w:gridCol w:w="850"/>
        <w:gridCol w:w="851"/>
        <w:gridCol w:w="756"/>
        <w:gridCol w:w="945"/>
        <w:gridCol w:w="992"/>
        <w:gridCol w:w="1187"/>
      </w:tblGrid>
      <w:tr w:rsidR="00EF6A84" w:rsidRPr="00A22E75" w:rsidTr="00C916A1">
        <w:tc>
          <w:tcPr>
            <w:tcW w:w="10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A22E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 о в к а</w:t>
            </w:r>
          </w:p>
        </w:tc>
      </w:tr>
      <w:tr w:rsidR="00EF6A84" w:rsidRPr="00A22E75" w:rsidTr="00C916A1">
        <w:trPr>
          <w:cantSplit/>
          <w:trHeight w:val="234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Сохранность ценности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Целесообраз-ность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Отношение к продукту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Отношение к марке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Отношение к клиенту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ранспортабель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кладируемость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Красота формы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Предыдущая применяемость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Повышенная ценность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Действитель</w:t>
            </w:r>
            <w:proofErr w:type="spellEnd"/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6A84" w:rsidRPr="00A22E75" w:rsidRDefault="00EF6A84" w:rsidP="00C91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A22E75">
              <w:rPr>
                <w:rFonts w:ascii="Times New Roman" w:hAnsi="Times New Roman" w:cs="Times New Roman"/>
                <w:sz w:val="28"/>
                <w:szCs w:val="28"/>
              </w:rPr>
              <w:t xml:space="preserve"> рекламы</w:t>
            </w:r>
          </w:p>
        </w:tc>
      </w:tr>
    </w:tbl>
    <w:p w:rsidR="00EF6A84" w:rsidRDefault="00EF6A84" w:rsidP="00EF6A84">
      <w:pPr>
        <w:rPr>
          <w:rFonts w:ascii="Times New Roman" w:hAnsi="Times New Roman" w:cs="Times New Roman"/>
          <w:sz w:val="28"/>
          <w:szCs w:val="28"/>
        </w:rPr>
      </w:pPr>
    </w:p>
    <w:p w:rsidR="00EF6A84" w:rsidRPr="00A22E75" w:rsidRDefault="00EF6A84" w:rsidP="00EF6A84">
      <w:pPr>
        <w:rPr>
          <w:rFonts w:ascii="Times New Roman" w:hAnsi="Times New Roman" w:cs="Times New Roman"/>
          <w:sz w:val="28"/>
          <w:szCs w:val="28"/>
        </w:rPr>
      </w:pPr>
      <w:r w:rsidRPr="00A22E75">
        <w:rPr>
          <w:rFonts w:ascii="Times New Roman" w:hAnsi="Times New Roman" w:cs="Times New Roman"/>
          <w:sz w:val="28"/>
          <w:szCs w:val="28"/>
        </w:rPr>
        <w:t>Упаковка должна повышать ценность товара, формировать имидж, защиту товара, гарантировать правильный вес.</w:t>
      </w:r>
    </w:p>
    <w:p w:rsidR="00EF6A84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Составить телевизионное рекламное объявление на моющие средства конкретной фирмы и отметить все недостатки этой рекламы.</w:t>
      </w:r>
    </w:p>
    <w:p w:rsidR="00EF6A84" w:rsidRPr="00A22E75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025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22E75">
        <w:rPr>
          <w:rFonts w:ascii="Times New Roman" w:hAnsi="Times New Roman" w:cs="Times New Roman"/>
          <w:sz w:val="28"/>
          <w:szCs w:val="28"/>
        </w:rPr>
        <w:t>Определить сумму рекла</w:t>
      </w:r>
      <w:r>
        <w:rPr>
          <w:rFonts w:ascii="Times New Roman" w:hAnsi="Times New Roman" w:cs="Times New Roman"/>
          <w:sz w:val="28"/>
          <w:szCs w:val="28"/>
        </w:rPr>
        <w:t xml:space="preserve">много бюджета на  1000 человек на  примере туристической фирмы «Восток», реализующей туры на южное побережье. Должны познакомиться с рекламной компанией 100 000  потребителей. За год  будет обеспечиваться 25 рекламных контрактов при использовании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престижных журналов по туризму – это будет </w:t>
      </w:r>
      <w:r w:rsidRPr="00A22E75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-я</w:t>
      </w:r>
      <w:r w:rsidRPr="00A2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 воздействия.</w:t>
      </w:r>
      <w:r w:rsidRPr="00A22E75">
        <w:rPr>
          <w:rFonts w:ascii="Times New Roman" w:hAnsi="Times New Roman" w:cs="Times New Roman"/>
          <w:sz w:val="28"/>
          <w:szCs w:val="28"/>
        </w:rPr>
        <w:t xml:space="preserve"> 1000 контактов</w:t>
      </w:r>
      <w:r>
        <w:rPr>
          <w:rFonts w:ascii="Times New Roman" w:hAnsi="Times New Roman" w:cs="Times New Roman"/>
          <w:sz w:val="28"/>
          <w:szCs w:val="28"/>
        </w:rPr>
        <w:t xml:space="preserve"> данной силы стоят в среднем 75 </w:t>
      </w:r>
      <w:r w:rsidRPr="00A22E75">
        <w:rPr>
          <w:rFonts w:ascii="Times New Roman" w:hAnsi="Times New Roman" w:cs="Times New Roman"/>
          <w:sz w:val="28"/>
          <w:szCs w:val="28"/>
        </w:rPr>
        <w:t>руб.</w:t>
      </w:r>
    </w:p>
    <w:p w:rsidR="00EF6A84" w:rsidRDefault="00EF6A84" w:rsidP="00EF6A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413C0">
        <w:rPr>
          <w:rFonts w:ascii="Times New Roman" w:hAnsi="Times New Roman" w:cs="Times New Roman"/>
          <w:sz w:val="28"/>
          <w:szCs w:val="28"/>
        </w:rPr>
        <w:t>Рассчитать долю рынка, которая представляет собой удельный вес или долю продаж фирмы</w:t>
      </w:r>
      <w:r>
        <w:rPr>
          <w:rFonts w:ascii="Times New Roman" w:hAnsi="Times New Roman" w:cs="Times New Roman"/>
          <w:sz w:val="28"/>
          <w:szCs w:val="28"/>
        </w:rPr>
        <w:t xml:space="preserve"> на рынке и отражает результаты конкретной борьбы. Для расчета использовать исходные данные:</w:t>
      </w:r>
    </w:p>
    <w:p w:rsidR="00EF6A84" w:rsidRDefault="00EF6A84" w:rsidP="00E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Национальное производство товара (Т) 7 300 800 руб.</w:t>
      </w:r>
    </w:p>
    <w:p w:rsidR="00EF6A84" w:rsidRDefault="00EF6A84" w:rsidP="00E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 (Ц) 520 700 руб.</w:t>
      </w:r>
    </w:p>
    <w:p w:rsidR="00EF6A84" w:rsidRDefault="00EF6A84" w:rsidP="00E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Экспорт (Э) 210 400 руб.</w:t>
      </w:r>
    </w:p>
    <w:p w:rsidR="00EF6A84" w:rsidRDefault="00EF6A84" w:rsidP="00E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реализации товаров фирмы (Р) 6 500 200 руб.</w:t>
      </w:r>
    </w:p>
    <w:p w:rsidR="00EF6A84" w:rsidRPr="00A22E75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Для фирмы «Стиль</w:t>
      </w:r>
      <w:r w:rsidRPr="00A22E7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- производящую</w:t>
      </w:r>
      <w:r w:rsidRPr="00A22E75">
        <w:rPr>
          <w:rFonts w:ascii="Times New Roman" w:hAnsi="Times New Roman" w:cs="Times New Roman"/>
          <w:sz w:val="28"/>
          <w:szCs w:val="28"/>
        </w:rPr>
        <w:t xml:space="preserve"> модную </w:t>
      </w:r>
      <w:r>
        <w:rPr>
          <w:rFonts w:ascii="Times New Roman" w:hAnsi="Times New Roman" w:cs="Times New Roman"/>
          <w:sz w:val="28"/>
          <w:szCs w:val="28"/>
        </w:rPr>
        <w:t xml:space="preserve"> стильную жен</w:t>
      </w:r>
      <w:r w:rsidRPr="00A22E75">
        <w:rPr>
          <w:rFonts w:ascii="Times New Roman" w:hAnsi="Times New Roman" w:cs="Times New Roman"/>
          <w:sz w:val="28"/>
          <w:szCs w:val="28"/>
        </w:rPr>
        <w:t>скую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E75">
        <w:rPr>
          <w:rFonts w:ascii="Times New Roman" w:hAnsi="Times New Roman" w:cs="Times New Roman"/>
          <w:sz w:val="28"/>
          <w:szCs w:val="28"/>
        </w:rPr>
        <w:t xml:space="preserve"> провести анализ факторов макросреды маркетинга. Для определения факторов</w:t>
      </w:r>
      <w:r>
        <w:rPr>
          <w:rFonts w:ascii="Times New Roman" w:hAnsi="Times New Roman" w:cs="Times New Roman"/>
          <w:sz w:val="28"/>
          <w:szCs w:val="28"/>
        </w:rPr>
        <w:t xml:space="preserve"> общего плана</w:t>
      </w:r>
      <w:r w:rsidRPr="00A22E75">
        <w:rPr>
          <w:rFonts w:ascii="Times New Roman" w:hAnsi="Times New Roman" w:cs="Times New Roman"/>
          <w:sz w:val="28"/>
          <w:szCs w:val="28"/>
        </w:rPr>
        <w:t xml:space="preserve"> дана схема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09"/>
        <w:gridCol w:w="93"/>
        <w:gridCol w:w="2216"/>
        <w:gridCol w:w="75"/>
        <w:gridCol w:w="559"/>
        <w:gridCol w:w="1702"/>
        <w:gridCol w:w="94"/>
      </w:tblGrid>
      <w:tr w:rsidR="00EF6A84" w:rsidRPr="00A22E75" w:rsidTr="00C916A1">
        <w:trPr>
          <w:gridBefore w:val="2"/>
          <w:gridAfter w:val="3"/>
          <w:wBefore w:w="3077" w:type="dxa"/>
          <w:wAfter w:w="2355" w:type="dxa"/>
          <w:trHeight w:val="391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Демографические </w:t>
            </w:r>
          </w:p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</w:tr>
      <w:tr w:rsidR="00EF6A84" w:rsidRPr="00A22E75" w:rsidTr="00C916A1">
        <w:trPr>
          <w:gridAfter w:val="1"/>
          <w:wAfter w:w="94" w:type="dxa"/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37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A84" w:rsidRPr="00A22E75" w:rsidRDefault="005A5402" w:rsidP="00C9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flip:x y;z-index:251661312;mso-position-horizontal-relative:text;mso-position-vertical-relative:text" from="87.9pt,22.55pt" to="88.15pt,58.9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145.05pt,22.55pt" to="181.05pt,49.5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flip:x y;z-index:251660288;mso-position-horizontal-relative:text;mso-position-vertical-relative:text" from="4.15pt,38.6pt" to="31.15pt,65.6pt">
                  <v:stroke endarrow="block"/>
                </v:line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Научно-технические факторы</w:t>
            </w:r>
          </w:p>
        </w:tc>
      </w:tr>
      <w:tr w:rsidR="00EF6A84" w:rsidRPr="00A22E75" w:rsidTr="00C916A1">
        <w:trPr>
          <w:gridBefore w:val="2"/>
          <w:gridAfter w:val="4"/>
          <w:wBefore w:w="3077" w:type="dxa"/>
          <w:wAfter w:w="2430" w:type="dxa"/>
          <w:trHeight w:val="407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b/>
                <w:sz w:val="28"/>
                <w:szCs w:val="28"/>
              </w:rPr>
              <w:t>МАКРОСРЕДА</w:t>
            </w:r>
          </w:p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МАРКЕТИНГА</w:t>
            </w:r>
          </w:p>
        </w:tc>
      </w:tr>
      <w:tr w:rsidR="00EF6A84" w:rsidRPr="00A22E75" w:rsidTr="00C916A1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 факторы</w:t>
            </w:r>
          </w:p>
        </w:tc>
        <w:tc>
          <w:tcPr>
            <w:tcW w:w="37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A84" w:rsidRPr="00A22E75" w:rsidRDefault="005A5402" w:rsidP="00C9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1" style="position:absolute;flip:x;z-index:251665408;mso-position-horizontal-relative:text;mso-position-vertical-relative:text" from="82.6pt,-.2pt" to="88.15pt,40.5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125.25pt,-.1pt" to="173.55pt,40.5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flip:x;z-index:251663360;mso-position-horizontal-relative:text;mso-position-vertical-relative:text" from="4.15pt,-.1pt" to="49.45pt,27.25pt">
                  <v:stroke endarrow="block"/>
                </v:line>
              </w:pic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Политико-правовые факторы</w:t>
            </w:r>
          </w:p>
        </w:tc>
      </w:tr>
      <w:tr w:rsidR="00EF6A84" w:rsidRPr="00A22E75" w:rsidTr="00C916A1">
        <w:trPr>
          <w:gridBefore w:val="3"/>
          <w:gridAfter w:val="3"/>
          <w:wBefore w:w="3170" w:type="dxa"/>
          <w:wAfter w:w="2355" w:type="dxa"/>
          <w:trHeight w:val="603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Социально-культурные факторы</w:t>
            </w:r>
          </w:p>
        </w:tc>
      </w:tr>
    </w:tbl>
    <w:p w:rsidR="00EF6A84" w:rsidRPr="00A22E75" w:rsidRDefault="00EF6A84" w:rsidP="00EF6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E75">
        <w:rPr>
          <w:rFonts w:ascii="Times New Roman" w:hAnsi="Times New Roman" w:cs="Times New Roman"/>
          <w:sz w:val="28"/>
          <w:szCs w:val="28"/>
        </w:rPr>
        <w:t>Таблично изобразить характеристику каждого из факторов для товара «</w:t>
      </w:r>
      <w:proofErr w:type="spellStart"/>
      <w:r w:rsidRPr="00A22E75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A22E75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3509"/>
      </w:tblGrid>
      <w:tr w:rsidR="00EF6A84" w:rsidRPr="00A22E75" w:rsidTr="00C916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4413C0" w:rsidRDefault="00EF6A84" w:rsidP="00C91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4413C0" w:rsidRDefault="00EF6A84" w:rsidP="00C91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4413C0" w:rsidRDefault="00EF6A84" w:rsidP="00C91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характеристики</w:t>
            </w:r>
          </w:p>
        </w:tc>
      </w:tr>
      <w:tr w:rsidR="00EF6A84" w:rsidRPr="00A22E75" w:rsidTr="00C916A1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A84" w:rsidRPr="00A22E75" w:rsidRDefault="00EF6A84" w:rsidP="00EF6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84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Спроектировать и оформить упаковку для мужского одеколона. Она должна быть яркой и броской создавать представление о первоклассном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товаре, провоцировать покупателя на импульсную покупку. Привлекательная упаковка подталкивает зрителя к покупке данного  товара. Описать назначение созданной упаковки.</w:t>
      </w:r>
    </w:p>
    <w:p w:rsidR="00EF6A84" w:rsidRPr="00A22E75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75">
        <w:rPr>
          <w:rFonts w:ascii="Times New Roman" w:hAnsi="Times New Roman" w:cs="Times New Roman"/>
          <w:sz w:val="28"/>
          <w:szCs w:val="28"/>
        </w:rPr>
        <w:t>Определить насыщенность рынка, для этого взять информацию методом наблюдения, опроса: число потребителей, купивших товар и общее число потребителей – вся информация дана в таблице.</w:t>
      </w:r>
    </w:p>
    <w:p w:rsidR="00EF6A84" w:rsidRPr="00A22E75" w:rsidRDefault="00EF6A84" w:rsidP="00EF6A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E75">
        <w:rPr>
          <w:rFonts w:ascii="Times New Roman" w:hAnsi="Times New Roman" w:cs="Times New Roman"/>
          <w:b/>
          <w:i/>
          <w:sz w:val="28"/>
          <w:szCs w:val="28"/>
        </w:rPr>
        <w:t>Наблюдаемая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2968"/>
        <w:gridCol w:w="2856"/>
        <w:gridCol w:w="2375"/>
      </w:tblGrid>
      <w:tr w:rsidR="00EF6A84" w:rsidRPr="00A22E75" w:rsidTr="00C916A1">
        <w:trPr>
          <w:trHeight w:val="8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84" w:rsidRPr="00E01A32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Товарная группа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84" w:rsidRPr="00E01A32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потребителей купивших товар, (чел).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84" w:rsidRPr="00E01A32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число потребителей, 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84" w:rsidRPr="00E01A32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01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</w:t>
            </w:r>
            <w:proofErr w:type="spellEnd"/>
            <w:r w:rsidRPr="00E01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%</w:t>
            </w:r>
          </w:p>
          <w:p w:rsidR="00EF6A84" w:rsidRPr="00E01A32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(насыщенность рынка)</w:t>
            </w:r>
          </w:p>
        </w:tc>
      </w:tr>
      <w:tr w:rsidR="00EF6A84" w:rsidRPr="00A22E75" w:rsidTr="00C916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A84" w:rsidRPr="00A22E75" w:rsidRDefault="00EF6A84" w:rsidP="00EF6A84">
      <w:pPr>
        <w:rPr>
          <w:rFonts w:ascii="Times New Roman" w:hAnsi="Times New Roman" w:cs="Times New Roman"/>
          <w:sz w:val="28"/>
          <w:szCs w:val="28"/>
        </w:rPr>
      </w:pPr>
      <w:r w:rsidRPr="00A22E75">
        <w:rPr>
          <w:rFonts w:ascii="Times New Roman" w:hAnsi="Times New Roman" w:cs="Times New Roman"/>
          <w:sz w:val="28"/>
          <w:szCs w:val="28"/>
        </w:rPr>
        <w:t>Выводы:</w:t>
      </w:r>
    </w:p>
    <w:p w:rsidR="00EF6A84" w:rsidRPr="00A22E75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75">
        <w:rPr>
          <w:rFonts w:ascii="Times New Roman" w:hAnsi="Times New Roman" w:cs="Times New Roman"/>
          <w:sz w:val="28"/>
          <w:szCs w:val="28"/>
        </w:rPr>
        <w:t>Установить цену на товар способом ориентации на издержки. Определить цену потребления на товары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E75">
        <w:rPr>
          <w:rFonts w:ascii="Times New Roman" w:hAnsi="Times New Roman" w:cs="Times New Roman"/>
          <w:sz w:val="28"/>
          <w:szCs w:val="28"/>
        </w:rPr>
        <w:t xml:space="preserve"> перечисленные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20"/>
        <w:gridCol w:w="1440"/>
        <w:gridCol w:w="1363"/>
      </w:tblGrid>
      <w:tr w:rsidR="00EF6A84" w:rsidRPr="00A22E75" w:rsidTr="00C916A1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84" w:rsidRPr="0051241E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Издержки (</w:t>
            </w:r>
            <w:proofErr w:type="spellStart"/>
            <w:r w:rsidRPr="005124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5124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51241E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Товары</w:t>
            </w:r>
          </w:p>
        </w:tc>
      </w:tr>
      <w:tr w:rsidR="00EF6A84" w:rsidRPr="00A22E75" w:rsidTr="00C91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84" w:rsidRPr="0051241E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51241E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51241E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51241E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EF6A84" w:rsidRPr="00A22E75" w:rsidTr="00C916A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Транспортировка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F6A84" w:rsidRPr="00A22E75" w:rsidTr="00C916A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F6A84" w:rsidRPr="00A22E75" w:rsidTr="00C916A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Энергопотребление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A84" w:rsidRPr="00A22E75" w:rsidTr="00C916A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Стоимость страхования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6A84" w:rsidRPr="00A22E75" w:rsidTr="00C916A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EF6A84" w:rsidRPr="00A22E75" w:rsidTr="00C916A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Цена товара на рынке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A84" w:rsidRPr="00A22E75" w:rsidTr="00C916A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Цена потребления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A84" w:rsidRPr="00E01A32" w:rsidRDefault="00EF6A84" w:rsidP="00E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EF6A84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3330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75">
        <w:rPr>
          <w:rFonts w:ascii="Times New Roman" w:hAnsi="Times New Roman" w:cs="Times New Roman"/>
          <w:sz w:val="28"/>
          <w:szCs w:val="28"/>
        </w:rPr>
        <w:t>Провести анализ изменения предложе</w:t>
      </w:r>
      <w:r>
        <w:rPr>
          <w:rFonts w:ascii="Times New Roman" w:hAnsi="Times New Roman" w:cs="Times New Roman"/>
          <w:sz w:val="28"/>
          <w:szCs w:val="28"/>
        </w:rPr>
        <w:t>ния при  изменении цены товара, остальные факторы, которые влияют на изменение предложения, нас не интересуют, рассмотрим только влияние цены.  Для анализа ниже приведенные</w:t>
      </w:r>
      <w:r w:rsidRPr="00A22E75">
        <w:rPr>
          <w:rFonts w:ascii="Times New Roman" w:hAnsi="Times New Roman" w:cs="Times New Roman"/>
          <w:sz w:val="28"/>
          <w:szCs w:val="28"/>
        </w:rPr>
        <w:t xml:space="preserve"> данные о соотношении цены (Р) 1кг яблок и количества яблок (О</w:t>
      </w:r>
      <w:proofErr w:type="gramStart"/>
      <w:r w:rsidRPr="00A22E7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A22E75">
        <w:rPr>
          <w:rFonts w:ascii="Times New Roman" w:hAnsi="Times New Roman" w:cs="Times New Roman"/>
          <w:sz w:val="28"/>
          <w:szCs w:val="28"/>
        </w:rPr>
        <w:t>) предлагаемых к продаже за месяц.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933304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Руб. (Р</w:t>
            </w:r>
            <w:r w:rsidRPr="00933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933304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933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3330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</w:tbl>
    <w:p w:rsidR="00EF6A84" w:rsidRPr="00A22E75" w:rsidRDefault="00EF6A84" w:rsidP="00EF6A84">
      <w:pPr>
        <w:rPr>
          <w:rFonts w:ascii="Times New Roman" w:hAnsi="Times New Roman" w:cs="Times New Roman"/>
          <w:sz w:val="28"/>
          <w:szCs w:val="28"/>
        </w:rPr>
      </w:pPr>
      <w:r w:rsidRPr="00A22E75">
        <w:rPr>
          <w:rFonts w:ascii="Times New Roman" w:hAnsi="Times New Roman" w:cs="Times New Roman"/>
          <w:sz w:val="28"/>
          <w:szCs w:val="28"/>
        </w:rPr>
        <w:t>Перенести эти данные на график. Как поведет себя  предложение, если начнут</w:t>
      </w:r>
      <w:r>
        <w:rPr>
          <w:rFonts w:ascii="Times New Roman" w:hAnsi="Times New Roman" w:cs="Times New Roman"/>
          <w:sz w:val="28"/>
          <w:szCs w:val="28"/>
        </w:rPr>
        <w:t xml:space="preserve"> изменяться формирующие факторы?</w:t>
      </w:r>
    </w:p>
    <w:p w:rsidR="00EF6A84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650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Рассмотреть характер взаимосвязи спроса и цены товара на условном примере: пусть в некоторой местности с определенным числом покупателей, установились следующие соотношения между ценой 1кг и количеством груш проданных за месяц на рынке. Как поведет себя спрос, если начнут изменяться формирующие его факторы? По табличным данным построить графики кривой спроса.</w:t>
      </w:r>
    </w:p>
    <w:p w:rsidR="00EF6A84" w:rsidRDefault="00EF6A84" w:rsidP="00EF6A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Груши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проданные на рынке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F6A84" w:rsidRPr="00933304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933304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Руб. (Р </w:t>
            </w:r>
            <w:proofErr w:type="gramStart"/>
            <w:r w:rsidRPr="00933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1 кг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933304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QD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10 0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7 0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FD650D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F6A84" w:rsidRPr="00A22E75" w:rsidTr="00C91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FD650D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125</w:t>
            </w: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6A84" w:rsidRDefault="00EF6A84" w:rsidP="00EF6A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6A84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2D6C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Анализ механизма ценообразования на конкретном примере, как влияют спрос и предложение на установление рыночной цены товара. Для анализа данные приведены в ниже приведенной таблице.</w:t>
      </w:r>
    </w:p>
    <w:p w:rsidR="00EF6A84" w:rsidRDefault="00EF6A84" w:rsidP="00EF6A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Спрос и предложение на яблоки</w:t>
      </w:r>
    </w:p>
    <w:tbl>
      <w:tblPr>
        <w:tblStyle w:val="a4"/>
        <w:tblW w:w="0" w:type="auto"/>
        <w:tblLook w:val="04A0"/>
      </w:tblPr>
      <w:tblGrid>
        <w:gridCol w:w="1671"/>
        <w:gridCol w:w="3000"/>
        <w:gridCol w:w="2361"/>
        <w:gridCol w:w="2539"/>
      </w:tblGrid>
      <w:tr w:rsidR="00EF6A84" w:rsidTr="00C916A1">
        <w:tc>
          <w:tcPr>
            <w:tcW w:w="1809" w:type="dxa"/>
          </w:tcPr>
          <w:p w:rsidR="00EF6A84" w:rsidRPr="00FD650D" w:rsidRDefault="00EF6A84" w:rsidP="00C916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(Р) 1 кг яблок</w:t>
            </w:r>
          </w:p>
        </w:tc>
        <w:tc>
          <w:tcPr>
            <w:tcW w:w="3259" w:type="dxa"/>
          </w:tcPr>
          <w:p w:rsidR="00EF6A84" w:rsidRPr="00FD650D" w:rsidRDefault="00EF6A84" w:rsidP="00C916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Кол-во </w:t>
            </w:r>
            <w:proofErr w:type="gramStart"/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  <w:proofErr w:type="gramEnd"/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яблок  (</w:t>
            </w:r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QD</w:t>
            </w:r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на которое предъявлен спрос</w:t>
            </w:r>
          </w:p>
        </w:tc>
        <w:tc>
          <w:tcPr>
            <w:tcW w:w="2411" w:type="dxa"/>
          </w:tcPr>
          <w:p w:rsidR="00EF6A84" w:rsidRPr="00FD650D" w:rsidRDefault="00EF6A84" w:rsidP="00C916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предложенных яблок (</w:t>
            </w:r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QD</w:t>
            </w:r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кг</w:t>
            </w:r>
          </w:p>
        </w:tc>
        <w:tc>
          <w:tcPr>
            <w:tcW w:w="2658" w:type="dxa"/>
          </w:tcPr>
          <w:p w:rsidR="00EF6A84" w:rsidRPr="00FD650D" w:rsidRDefault="00EF6A84" w:rsidP="00C916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Превышение спроса (+), предложения (-), </w:t>
            </w:r>
            <w:proofErr w:type="gramStart"/>
            <w:r w:rsidRPr="00FD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  <w:proofErr w:type="gramEnd"/>
          </w:p>
        </w:tc>
      </w:tr>
      <w:tr w:rsidR="00EF6A84" w:rsidTr="00C916A1">
        <w:tc>
          <w:tcPr>
            <w:tcW w:w="180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11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58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Tr="00C916A1">
        <w:tc>
          <w:tcPr>
            <w:tcW w:w="180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411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</w:t>
            </w:r>
          </w:p>
        </w:tc>
        <w:tc>
          <w:tcPr>
            <w:tcW w:w="2658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Tr="00C916A1">
        <w:tc>
          <w:tcPr>
            <w:tcW w:w="180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4 250</w:t>
            </w:r>
          </w:p>
        </w:tc>
        <w:tc>
          <w:tcPr>
            <w:tcW w:w="2411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4 200</w:t>
            </w:r>
          </w:p>
        </w:tc>
        <w:tc>
          <w:tcPr>
            <w:tcW w:w="2658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Tr="00C916A1">
        <w:tc>
          <w:tcPr>
            <w:tcW w:w="180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5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411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</w:p>
        </w:tc>
        <w:tc>
          <w:tcPr>
            <w:tcW w:w="2658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Tr="00C916A1">
        <w:tc>
          <w:tcPr>
            <w:tcW w:w="180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9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1 250</w:t>
            </w:r>
          </w:p>
        </w:tc>
        <w:tc>
          <w:tcPr>
            <w:tcW w:w="2411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  <w:tc>
          <w:tcPr>
            <w:tcW w:w="2658" w:type="dxa"/>
          </w:tcPr>
          <w:p w:rsidR="00EF6A84" w:rsidRDefault="00EF6A84" w:rsidP="00C9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A84" w:rsidRDefault="00EF6A84" w:rsidP="00EF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изобразить графически.</w:t>
      </w:r>
    </w:p>
    <w:p w:rsidR="00EF6A84" w:rsidRPr="00A22E75" w:rsidRDefault="00EF6A84" w:rsidP="00EF6A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2D6C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75">
        <w:rPr>
          <w:rFonts w:ascii="Times New Roman" w:hAnsi="Times New Roman" w:cs="Times New Roman"/>
          <w:sz w:val="28"/>
          <w:szCs w:val="28"/>
        </w:rPr>
        <w:t>Рассмотреть маркетинговое понимание товара «Маргарин – почти масло». Сформировать образ  качества товара «Маргарин» для различных  потребителей и на различных рынках сбыта: для поддержки продукта разработ</w:t>
      </w:r>
      <w:r>
        <w:rPr>
          <w:rFonts w:ascii="Times New Roman" w:hAnsi="Times New Roman" w:cs="Times New Roman"/>
          <w:sz w:val="28"/>
          <w:szCs w:val="28"/>
        </w:rPr>
        <w:t xml:space="preserve">ать комплекс маркетинговых мер, </w:t>
      </w:r>
      <w:r w:rsidRPr="00A22E75">
        <w:rPr>
          <w:rFonts w:ascii="Times New Roman" w:hAnsi="Times New Roman" w:cs="Times New Roman"/>
          <w:sz w:val="28"/>
          <w:szCs w:val="28"/>
        </w:rPr>
        <w:t>обеспечивающих обслуживание, транспортировку, хранение. По формуле товара в маркетинговом понимании:</w:t>
      </w:r>
    </w:p>
    <w:p w:rsidR="00EF6A84" w:rsidRPr="00A22E75" w:rsidRDefault="00EF6A84" w:rsidP="00E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E75">
        <w:rPr>
          <w:rFonts w:ascii="Times New Roman" w:hAnsi="Times New Roman" w:cs="Times New Roman"/>
          <w:sz w:val="28"/>
          <w:szCs w:val="28"/>
        </w:rPr>
        <w:t>Товар = Продукт + Поддержка + Инструменты маркетинга.</w:t>
      </w:r>
    </w:p>
    <w:p w:rsidR="00EF6A84" w:rsidRPr="00A22E75" w:rsidRDefault="00EF6A84" w:rsidP="00E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E75">
        <w:rPr>
          <w:rFonts w:ascii="Times New Roman" w:hAnsi="Times New Roman" w:cs="Times New Roman"/>
          <w:sz w:val="28"/>
          <w:szCs w:val="28"/>
        </w:rPr>
        <w:t>Для маркетинга предоставить в виде таблицы.</w:t>
      </w:r>
    </w:p>
    <w:p w:rsidR="00EF6A84" w:rsidRPr="00A22E75" w:rsidRDefault="00EF6A84" w:rsidP="00EF6A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E75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Составляющие понятия «товар на рынке»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402"/>
        <w:gridCol w:w="3934"/>
      </w:tblGrid>
      <w:tr w:rsidR="00EF6A84" w:rsidRPr="00A22E75" w:rsidTr="00C91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0E2D6C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0E2D6C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Поддержка продукта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0E2D6C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D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Инструменты маркетинга</w:t>
            </w:r>
          </w:p>
        </w:tc>
      </w:tr>
      <w:tr w:rsidR="00EF6A84" w:rsidRPr="00A22E75" w:rsidTr="00C91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A84" w:rsidRDefault="00EF6A84" w:rsidP="00EF6A84">
      <w:pPr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F6A84" w:rsidRPr="00A22E75" w:rsidRDefault="00EF6A84" w:rsidP="00EF6A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A22E75">
        <w:rPr>
          <w:rFonts w:ascii="Times New Roman" w:hAnsi="Times New Roman" w:cs="Times New Roman"/>
          <w:sz w:val="28"/>
          <w:szCs w:val="28"/>
        </w:rPr>
        <w:t>Фирма «Светлана» производит настольные  светильники двух моделей: с одной лампочкой и с тремя.</w:t>
      </w:r>
    </w:p>
    <w:p w:rsidR="00EF6A84" w:rsidRPr="00A22E75" w:rsidRDefault="00EF6A84" w:rsidP="00EF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E75">
        <w:rPr>
          <w:rFonts w:ascii="Times New Roman" w:hAnsi="Times New Roman" w:cs="Times New Roman"/>
          <w:sz w:val="28"/>
          <w:szCs w:val="28"/>
        </w:rPr>
        <w:t>Определить стоимость этих двух моделей агрегатным методом ценообразования. Для  расчета использовать таблицу №1.</w:t>
      </w:r>
    </w:p>
    <w:p w:rsidR="00EF6A84" w:rsidRPr="00A22E75" w:rsidRDefault="00EF6A84" w:rsidP="00EF6A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E75">
        <w:rPr>
          <w:rFonts w:ascii="Times New Roman" w:hAnsi="Times New Roman" w:cs="Times New Roman"/>
          <w:b/>
          <w:i/>
          <w:sz w:val="28"/>
          <w:szCs w:val="28"/>
        </w:rPr>
        <w:t>Агрегатный метод определения стоимости светильника,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1658"/>
        <w:gridCol w:w="1851"/>
        <w:gridCol w:w="1840"/>
      </w:tblGrid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Конструктивный элемент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 элемента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i/>
                <w:sz w:val="28"/>
                <w:szCs w:val="28"/>
              </w:rPr>
              <w:t>Модель 1</w:t>
            </w:r>
          </w:p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i/>
                <w:sz w:val="28"/>
                <w:szCs w:val="28"/>
              </w:rPr>
              <w:t>(1 лампочка)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i/>
                <w:sz w:val="28"/>
                <w:szCs w:val="28"/>
              </w:rPr>
              <w:t>Модель 2</w:t>
            </w:r>
          </w:p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i/>
                <w:sz w:val="28"/>
                <w:szCs w:val="28"/>
              </w:rPr>
              <w:t>(3 лампочки)</w:t>
            </w:r>
          </w:p>
        </w:tc>
      </w:tr>
      <w:tr w:rsidR="00EF6A84" w:rsidRPr="00A22E75" w:rsidTr="00C916A1">
        <w:trPr>
          <w:trHeight w:val="3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Деревянная стойка светильника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Крепление для одного рожка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Крепление для 3-х рожков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Патрон для лампочки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Электролампочка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Абажур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Электрический шнур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Электрическая вилка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84" w:rsidRPr="00A22E75" w:rsidTr="00C916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84" w:rsidRPr="00A22E75" w:rsidRDefault="00EF6A84" w:rsidP="00C916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E75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 каждой модели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4" w:rsidRPr="00A22E75" w:rsidRDefault="00EF6A84" w:rsidP="00C9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A84" w:rsidRDefault="00EF6A84" w:rsidP="00EF6A84">
      <w:pPr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14419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Завод по производству медной ленты заключил договор с одним из машиностроительных заводов в количестве 10 тонн по цене 11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 1 тонну. На день поставки цена на рынке упала до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  1 тонну, затем возросла до 12 тыс.руб.за 1 тонну и вместо 10 тонн поставили 9,5 тонн медной ленты по какой цене осуществить поставку? Выгодно ли изменение цен на наш товар и для кого это выгодно.</w:t>
      </w:r>
    </w:p>
    <w:p w:rsidR="00EF6A84" w:rsidRDefault="00EF6A84" w:rsidP="00EF6A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A5F9A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  Вашему вниманию предлагаются две наиболее распространенные и известные точки зрения на менеджмент как науку. Внимательно прочитайте и обоснуйте приведенные утверждения.</w:t>
      </w:r>
    </w:p>
    <w:p w:rsidR="00EF6A84" w:rsidRDefault="00EF6A84" w:rsidP="00EF6A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Теория менеджмента не имеет своих объективных законов, так как все знания об управлении включаются в состав «управленческих аспектов разных наук» или в состав «конкретных наук об управлении».</w:t>
      </w:r>
    </w:p>
    <w:p w:rsidR="00EF6A84" w:rsidRPr="00FD650D" w:rsidRDefault="00EF6A84" w:rsidP="00EF6A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Теория менеджмента невозможно было бы создать только за счет синтеза знаний других наук, так как в управлении есть нечто,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 составляющих это знание наук.</w:t>
      </w:r>
    </w:p>
    <w:p w:rsidR="00EF6A84" w:rsidRDefault="00EF6A84" w:rsidP="00EF6A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A5F9A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предлагаются два наиболее распространенных взгляда на менеджмент:</w:t>
      </w:r>
    </w:p>
    <w:p w:rsidR="00EF6A84" w:rsidRDefault="00EF6A84" w:rsidP="00EF6A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1.Менеджмент, как и любая наука, может быть механически заучен (как таблица умножения) и применен на практике в любой ситуации.</w:t>
      </w:r>
    </w:p>
    <w:p w:rsidR="00EF6A84" w:rsidRDefault="00EF6A84" w:rsidP="00EF6A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2.Менеджмент – это сложное социально-экономическое и технически-информационное явление, т.к. ситуации не стандартны. Важна не сама теория менеджмента, а искусство ее применения на практике.</w:t>
      </w:r>
    </w:p>
    <w:p w:rsidR="00EF6A84" w:rsidRDefault="00EF6A84" w:rsidP="00EF6A84">
      <w:pPr>
        <w:rPr>
          <w:rFonts w:ascii="Times New Roman" w:hAnsi="Times New Roman" w:cs="Times New Roman"/>
          <w:b/>
          <w:sz w:val="28"/>
          <w:szCs w:val="28"/>
        </w:rPr>
      </w:pPr>
    </w:p>
    <w:p w:rsidR="00EF6A84" w:rsidRDefault="00EF6A84" w:rsidP="00EF6A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A5F9A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Вам предлагается рассмотреть две наиболее распространенные точки зрения на вклад различных научных школ в теорию менеджмента:</w:t>
      </w:r>
    </w:p>
    <w:p w:rsidR="00EF6A84" w:rsidRDefault="00EF6A84" w:rsidP="00EF6A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все действующие научные школы образуют монистическую, единую, общепринятую и законченную модель теории менеджмента;</w:t>
      </w:r>
    </w:p>
    <w:p w:rsidR="00EF6A84" w:rsidRDefault="00EF6A84" w:rsidP="00EF6A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• </w:t>
      </w:r>
      <w:r w:rsidRPr="007D756D">
        <w:rPr>
          <w:rFonts w:ascii="Times New Roman" w:hAnsi="Times New Roman" w:cs="Times New Roman"/>
          <w:sz w:val="28"/>
          <w:szCs w:val="28"/>
        </w:rPr>
        <w:t>создать такую теорию невозможно, но нужно учитывать и использовать рациональное содержание позиций всех существующих школ.</w:t>
      </w:r>
    </w:p>
    <w:p w:rsidR="00EF6A84" w:rsidRDefault="00EF6A84" w:rsidP="00EF6A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B02EB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диалог двух инженерно-технических работников: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• </w:t>
      </w:r>
      <w:r w:rsidRPr="00FB02EB">
        <w:rPr>
          <w:rFonts w:ascii="Times New Roman" w:hAnsi="Times New Roman" w:cs="Times New Roman"/>
          <w:sz w:val="28"/>
          <w:szCs w:val="28"/>
        </w:rPr>
        <w:t>Я считаю, что управление</w:t>
      </w:r>
      <w:r>
        <w:rPr>
          <w:rFonts w:ascii="Times New Roman" w:hAnsi="Times New Roman" w:cs="Times New Roman"/>
          <w:sz w:val="28"/>
          <w:szCs w:val="28"/>
        </w:rPr>
        <w:t xml:space="preserve"> – это сфера деятельности, в которой может работать «узкий специалист» любой технической отрасли.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• </w:t>
      </w:r>
      <w:r w:rsidRPr="00FB02EB">
        <w:rPr>
          <w:rFonts w:ascii="Times New Roman" w:hAnsi="Times New Roman" w:cs="Times New Roman"/>
          <w:sz w:val="28"/>
          <w:szCs w:val="28"/>
        </w:rPr>
        <w:t xml:space="preserve">Нет, 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0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профессиональная сфера деятельности, в которой должен и может успешно работать только специалист в области управления, т.е. менеджер.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B7BE4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занятиям слушатели школы бизнеса знакомятся с методологий теории менеджмента: изучают принципы, функции и методы управления. На семинарах разгораются жаркие споры по следующим вопросам: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Знание  общих принципов управления – это та основа, которая автоматически предопределяет успех менеджера. Как при изучении любого предмета, знание общих принципов, характеризующих систему управления в целом, - основное, а знание частных или локальных принципов, которые относятся к отдельным элементам управления, - второстепенное и вспомогательное.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Нет! Я не согласен с этим утверждением. Оно верно для многих дисциплин, но в управлении знания общих принципов – необходимое, но недостаточное условие успешного управления. Менеджмент – это единственный предмет, где роль частного фактора имеет столь большое значение и может быть выше общих принципов.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6260C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Начальник строительного подразделения Прохоров в перерыве производственного совещания поинтересовался мнением начальников цехов о функциях управления.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цеха Федоров записал в своем блокноте: «Любому субъекту и объекту управления присущи общие единые функции управления. Функций управления множество, но в их основе всегда было и будет трехзвенное деление».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Семенов прочитал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вслух и уточнил: «Каждому субъекту и объекту управления присуще свое соотношение функций, их рациональное сочетание или разделение. В процессе развития в каждом объекте управления происходят изменения в условиях действия общих функций, сочетания их отдельных элементов и решаемых задач».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6260C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различные точки зрения руководителей на важность трех групп управления.</w:t>
      </w:r>
    </w:p>
    <w:p w:rsidR="00EF6A84" w:rsidRDefault="00EF6A84" w:rsidP="00EF6A84">
      <w:pPr>
        <w:tabs>
          <w:tab w:val="left" w:pos="44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Беседуют руководители, которые собрались на вечер встречи по поводу пятилетия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(Институт экономики и менеджмента) архитектурно-строительной академии. Среди прочих вопросов была затронута и проблема методов руководства.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 Катков – начальник подразделения промышленного предприятия: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 условиях рынка наиболее действителен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экономический 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когда путем стимулирования добиваются заданных результатов.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Возражает мастер строительно-монтажного управления Антонов: 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методов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закономерно связано с высоким уровнем саморегулирования и развития системы управления. Эти методы не универсальны. Всегда были и будут главными организационно-распорядительные методы руководства, в основе которых лежат права и обязанности руководителя управлять системой. Они универсальны и могут быть использованы в любой ситуации.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коммерческой фирмы Егоров: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 сдал не один объект. Работал в трех разных фирмах и думаю, что сегодня самые действенные – методы социально-психологического воздействия. Можно выбрать оптимальную стратегию деятельности фирмы, создать рациональную схему управления, но персонал, будет саботировать работу, и ты ничего не добьешься.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цеха Коротков резюмирует: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 согласен со всеми высказанными мнениями. Но считаю, что реальное управление возможно только на основе органического и гибкого сочетания различных методов, так как они по природе своей не исключают, а дополняют друг друга.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855F5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В рамках трехдневного семинара, организованного Домом знаний и Центром технической информации для руководителей производства, был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 «круглый стол» по проблемам управления производством. Заслушан доклад на тему «Современные методы управления». Дискутировались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из известных методов управления предоставляют фирме большую самостоятельность? Что общего и специфического в различных методах управления?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Филимонов сказал: «Как бы мы ни называли эти методы, у них есть общее – это меры, которые требуют обязательного выполнения. И тут не вижу никаких принципиальных отличий».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с вами не согласен, коллега, - вступает в полемику начальник кадровой службы объединения Петров, - у этих методов больше отличий, чем общего.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представляют собой общие правила поведения системы управления, а организационные и социально-психологические  методы – чаще всего косвенного действия».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60BD1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Молодой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обсуждает с руководителем организации  Федотовым проблему постановки целей в управлении.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всегда осуществляется для достижения цели, -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- причем вполне конкретной для каждого объекта управления и связанной с состоянием этого объекта и среды, в которой он находится. Особенно важно определить цель  управления, то есть миссию (предназначение) фирмы.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 думаю, что цель управления объектом должна быть единственной. Только тогда можно добиться оптимального управления, - продолжает мысль Федотов.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затронул вопрос о том, что для реализации оптимального управления недостаточно знать целевую функцию управления и заданные для нее ограничения. Нужна также информация о состоянии объекта управления и внешней среды и о множестве возможных состояний элементов управления.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56DA4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 Два руководителя вели разговор о значении «цели» в процессе управления.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руководитель Алексей Яковлев поделился своими соображениями: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Единственные объективные цели в управлении – это цели индивида, все остальные цели – производные от них.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Нет, Алексей! Я с тобой не согласен, - возразил опытный, старший по возрасту руководитель Олег Петрович Лузгин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ервостепенное значение для общества имеют цели деловой организации, так как с ними связано удовлетворение потребностей общества. Цель организации – отправной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 для упорядочения отношений субъекта и объекта управления и нормального функционирования системы управления.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A5295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В недавно созданной организации было проведено проблемное совещание руководителей и специалистов по выработке политики, стратегии, определению миссии и цели организации.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между руководителями «разгорелся» вокруг главного типа организационных целей.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надо закрепить основу, общее назначение организации, отраженное в абстрактных «официальных целях». На стадии формирования организации это самое главное. Надо точно определить область деятельности нашей организации.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фирмы Петров возразил: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 быстро меняющихся условиях рынка не это главное. Работать мы должны исходя из сегодняшней политики и фактически существующих направлений деятельности, которые легко корректируются. Только «оперативные цели» важны для организации.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технического отдела Яковлев отметил: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Мы говорили пока только о качественных характеристиках, а людям надо дать количественно измеряемые ориентиры – «операционные цели». Они направляют деятельность коллектива, и на их основе дают оценку работе организации.</w:t>
      </w: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 w:rsidP="00EF6A84">
      <w:pPr>
        <w:tabs>
          <w:tab w:val="left" w:pos="446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F6A84" w:rsidRDefault="00EF6A84">
      <w:pPr>
        <w:rPr>
          <w:b/>
          <w:sz w:val="32"/>
          <w:szCs w:val="32"/>
        </w:rPr>
      </w:pPr>
    </w:p>
    <w:p w:rsidR="00A367AA" w:rsidRPr="00A367AA" w:rsidRDefault="00A367AA">
      <w:pPr>
        <w:rPr>
          <w:b/>
          <w:sz w:val="32"/>
          <w:szCs w:val="32"/>
        </w:rPr>
      </w:pPr>
    </w:p>
    <w:sectPr w:rsidR="00A367AA" w:rsidRPr="00A367AA" w:rsidSect="00C9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5E0B"/>
    <w:rsid w:val="00061AD5"/>
    <w:rsid w:val="00093950"/>
    <w:rsid w:val="000D0C3A"/>
    <w:rsid w:val="001813C8"/>
    <w:rsid w:val="001B0524"/>
    <w:rsid w:val="00251253"/>
    <w:rsid w:val="002A0873"/>
    <w:rsid w:val="002B0AC1"/>
    <w:rsid w:val="002B79BB"/>
    <w:rsid w:val="00305E0B"/>
    <w:rsid w:val="00364CCC"/>
    <w:rsid w:val="00546A43"/>
    <w:rsid w:val="005650F6"/>
    <w:rsid w:val="005A5402"/>
    <w:rsid w:val="005F5CC9"/>
    <w:rsid w:val="00610688"/>
    <w:rsid w:val="00615343"/>
    <w:rsid w:val="0061658D"/>
    <w:rsid w:val="00664BBF"/>
    <w:rsid w:val="006B1415"/>
    <w:rsid w:val="006F7929"/>
    <w:rsid w:val="00731B22"/>
    <w:rsid w:val="007672CF"/>
    <w:rsid w:val="00897641"/>
    <w:rsid w:val="009D07ED"/>
    <w:rsid w:val="00A367AA"/>
    <w:rsid w:val="00AF7909"/>
    <w:rsid w:val="00B05233"/>
    <w:rsid w:val="00C91232"/>
    <w:rsid w:val="00DC2773"/>
    <w:rsid w:val="00E047D0"/>
    <w:rsid w:val="00E76255"/>
    <w:rsid w:val="00E855FC"/>
    <w:rsid w:val="00EF6A84"/>
    <w:rsid w:val="00F34EB8"/>
    <w:rsid w:val="00F4033B"/>
    <w:rsid w:val="00F63F54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E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6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h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9D4A-931D-4303-BB5F-A170593F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208-YSHK-10</cp:lastModifiedBy>
  <cp:revision>4</cp:revision>
  <dcterms:created xsi:type="dcterms:W3CDTF">2021-10-27T07:31:00Z</dcterms:created>
  <dcterms:modified xsi:type="dcterms:W3CDTF">2021-10-27T07:53:00Z</dcterms:modified>
</cp:coreProperties>
</file>