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EA7" w:rsidRDefault="00DE3EA7" w:rsidP="00DE3EA7">
      <w:pPr>
        <w:spacing w:after="0" w:line="360" w:lineRule="auto"/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и науки Самарской области</w:t>
      </w:r>
    </w:p>
    <w:p w:rsidR="00DE3EA7" w:rsidRPr="00F2241D" w:rsidRDefault="00DE3EA7" w:rsidP="00DE3EA7">
      <w:pPr>
        <w:spacing w:after="0" w:line="360" w:lineRule="auto"/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ГБПОУ СО «</w:t>
      </w:r>
      <w:proofErr w:type="spellStart"/>
      <w:r>
        <w:rPr>
          <w:b/>
          <w:sz w:val="28"/>
          <w:szCs w:val="28"/>
        </w:rPr>
        <w:t>Усольский</w:t>
      </w:r>
      <w:proofErr w:type="spellEnd"/>
      <w:r>
        <w:rPr>
          <w:b/>
          <w:sz w:val="28"/>
          <w:szCs w:val="28"/>
        </w:rPr>
        <w:t xml:space="preserve"> сельскохозяйственный техникум»</w:t>
      </w:r>
    </w:p>
    <w:p w:rsidR="00DE3EA7" w:rsidRDefault="00DE3EA7" w:rsidP="00DE3EA7">
      <w:pPr>
        <w:spacing w:after="0" w:line="360" w:lineRule="auto"/>
        <w:ind w:right="-285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5"/>
      </w:tblGrid>
      <w:tr w:rsidR="00DE3EA7" w:rsidTr="00273C15">
        <w:trPr>
          <w:trHeight w:val="1959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DE3EA7" w:rsidRDefault="00DE3EA7" w:rsidP="00273C15">
            <w:pPr>
              <w:spacing w:after="0" w:line="360" w:lineRule="auto"/>
              <w:ind w:right="-285"/>
              <w:jc w:val="both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Утверждаю:</w:t>
            </w:r>
          </w:p>
          <w:p w:rsidR="00DE3EA7" w:rsidRPr="00E639DD" w:rsidRDefault="00DE3EA7" w:rsidP="00273C15">
            <w:pPr>
              <w:spacing w:after="0" w:line="240" w:lineRule="atLeast"/>
              <w:ind w:right="-284"/>
              <w:jc w:val="both"/>
              <w:rPr>
                <w:sz w:val="22"/>
                <w:szCs w:val="22"/>
              </w:rPr>
            </w:pPr>
            <w:r w:rsidRPr="00E639DD">
              <w:rPr>
                <w:sz w:val="22"/>
                <w:szCs w:val="22"/>
              </w:rPr>
              <w:t xml:space="preserve">Зам. Директора </w:t>
            </w:r>
            <w:proofErr w:type="gramStart"/>
            <w:r w:rsidRPr="00E639DD">
              <w:rPr>
                <w:sz w:val="22"/>
                <w:szCs w:val="22"/>
              </w:rPr>
              <w:t>по</w:t>
            </w:r>
            <w:proofErr w:type="gramEnd"/>
          </w:p>
          <w:p w:rsidR="00DE3EA7" w:rsidRPr="00E639DD" w:rsidRDefault="00DE3EA7" w:rsidP="00273C15">
            <w:pPr>
              <w:spacing w:after="0" w:line="240" w:lineRule="atLeast"/>
              <w:ind w:right="-284"/>
              <w:jc w:val="both"/>
              <w:rPr>
                <w:sz w:val="22"/>
                <w:szCs w:val="22"/>
              </w:rPr>
            </w:pPr>
            <w:r w:rsidRPr="00E639DD">
              <w:rPr>
                <w:sz w:val="22"/>
                <w:szCs w:val="22"/>
              </w:rPr>
              <w:t>учебной работе</w:t>
            </w:r>
          </w:p>
          <w:p w:rsidR="00DE3EA7" w:rsidRPr="00E639DD" w:rsidRDefault="00DE3EA7" w:rsidP="00273C15">
            <w:pPr>
              <w:spacing w:after="0" w:line="240" w:lineRule="atLeast"/>
              <w:ind w:right="-284"/>
              <w:jc w:val="both"/>
              <w:rPr>
                <w:sz w:val="22"/>
                <w:szCs w:val="22"/>
              </w:rPr>
            </w:pPr>
            <w:r w:rsidRPr="00E639DD">
              <w:rPr>
                <w:sz w:val="22"/>
                <w:szCs w:val="22"/>
              </w:rPr>
              <w:t>________________</w:t>
            </w:r>
          </w:p>
          <w:p w:rsidR="00DE3EA7" w:rsidRPr="00E639DD" w:rsidRDefault="00DE3EA7" w:rsidP="00273C15">
            <w:pPr>
              <w:spacing w:after="0" w:line="240" w:lineRule="atLeast"/>
              <w:ind w:right="-284"/>
              <w:jc w:val="both"/>
              <w:rPr>
                <w:sz w:val="22"/>
                <w:szCs w:val="22"/>
              </w:rPr>
            </w:pPr>
            <w:r w:rsidRPr="00E639DD">
              <w:rPr>
                <w:sz w:val="22"/>
                <w:szCs w:val="22"/>
              </w:rPr>
              <w:t>________________</w:t>
            </w:r>
          </w:p>
          <w:p w:rsidR="00DE3EA7" w:rsidRPr="009529EC" w:rsidRDefault="00DE3EA7" w:rsidP="00273C15">
            <w:pPr>
              <w:spacing w:after="0" w:line="240" w:lineRule="atLeast"/>
              <w:ind w:right="-284"/>
              <w:jc w:val="both"/>
              <w:rPr>
                <w:sz w:val="20"/>
                <w:szCs w:val="20"/>
              </w:rPr>
            </w:pPr>
            <w:proofErr w:type="spellStart"/>
            <w:r w:rsidRPr="00E639DD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ерёдкина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</w:tr>
    </w:tbl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24"/>
      </w:tblGrid>
      <w:tr w:rsidR="00DE3EA7" w:rsidTr="00273C15">
        <w:trPr>
          <w:trHeight w:val="2552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DE3EA7" w:rsidRDefault="00DE3EA7" w:rsidP="00273C15">
            <w:pPr>
              <w:spacing w:after="0" w:line="360" w:lineRule="auto"/>
              <w:ind w:left="-11" w:right="-2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Рассмотрено</w:t>
            </w:r>
          </w:p>
          <w:p w:rsidR="00DE3EA7" w:rsidRDefault="00DE3EA7" w:rsidP="00273C15">
            <w:pPr>
              <w:spacing w:after="0" w:line="240" w:lineRule="atLeast"/>
              <w:ind w:left="-11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заседании предметной (цикловой) комиссии общеобразовательных дисциплин и профессиональных модулей</w:t>
            </w:r>
          </w:p>
          <w:p w:rsidR="00DE3EA7" w:rsidRDefault="00DE3EA7" w:rsidP="00273C15">
            <w:pPr>
              <w:spacing w:after="0" w:line="240" w:lineRule="atLeast"/>
              <w:ind w:left="-11" w:right="-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  <w:p w:rsidR="00DE3EA7" w:rsidRDefault="00DE3EA7" w:rsidP="00273C15">
            <w:pPr>
              <w:spacing w:after="0" w:line="240" w:lineRule="atLeast"/>
              <w:ind w:left="-11" w:right="-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ПЦК</w:t>
            </w:r>
          </w:p>
          <w:p w:rsidR="00DE3EA7" w:rsidRPr="00D530D7" w:rsidRDefault="00DE3EA7" w:rsidP="00273C15">
            <w:pPr>
              <w:spacing w:after="0" w:line="360" w:lineRule="auto"/>
              <w:ind w:left="-11" w:right="-2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 </w:t>
            </w:r>
          </w:p>
          <w:p w:rsidR="00DE3EA7" w:rsidRDefault="00DE3EA7" w:rsidP="00273C15">
            <w:pPr>
              <w:spacing w:after="0" w:line="240" w:lineRule="atLeast"/>
              <w:ind w:left="-11" w:right="-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DE3EA7" w:rsidRDefault="00DE3EA7" w:rsidP="00DE3EA7">
      <w:pPr>
        <w:spacing w:after="0" w:line="0" w:lineRule="atLeast"/>
        <w:ind w:right="-285"/>
        <w:jc w:val="center"/>
        <w:rPr>
          <w:b/>
          <w:sz w:val="32"/>
          <w:szCs w:val="32"/>
          <w:u w:val="single"/>
        </w:rPr>
      </w:pPr>
    </w:p>
    <w:p w:rsidR="00DE3EA7" w:rsidRDefault="00DE3EA7" w:rsidP="00DE3EA7">
      <w:pPr>
        <w:spacing w:after="0" w:line="0" w:lineRule="atLeast"/>
        <w:ind w:right="-285"/>
        <w:jc w:val="center"/>
        <w:rPr>
          <w:b/>
          <w:sz w:val="32"/>
          <w:szCs w:val="32"/>
          <w:u w:val="single"/>
        </w:rPr>
      </w:pPr>
    </w:p>
    <w:p w:rsidR="00DE3EA7" w:rsidRDefault="00DE3EA7" w:rsidP="00DE3EA7">
      <w:pPr>
        <w:spacing w:after="0" w:line="0" w:lineRule="atLeast"/>
        <w:ind w:right="-285"/>
        <w:jc w:val="center"/>
        <w:rPr>
          <w:b/>
          <w:sz w:val="32"/>
          <w:szCs w:val="32"/>
          <w:u w:val="single"/>
        </w:rPr>
      </w:pPr>
    </w:p>
    <w:p w:rsidR="00DE3EA7" w:rsidRPr="00D81ADD" w:rsidRDefault="00DE3EA7" w:rsidP="00DE3EA7">
      <w:pPr>
        <w:spacing w:after="0" w:line="0" w:lineRule="atLeast"/>
        <w:ind w:right="-285"/>
        <w:jc w:val="center"/>
        <w:rPr>
          <w:b/>
          <w:sz w:val="32"/>
          <w:szCs w:val="32"/>
          <w:u w:val="single"/>
        </w:rPr>
      </w:pPr>
      <w:r w:rsidRPr="00D81ADD">
        <w:rPr>
          <w:b/>
          <w:sz w:val="32"/>
          <w:szCs w:val="32"/>
          <w:u w:val="single"/>
        </w:rPr>
        <w:t>ИНСТ</w:t>
      </w:r>
      <w:r>
        <w:rPr>
          <w:b/>
          <w:sz w:val="32"/>
          <w:szCs w:val="32"/>
          <w:u w:val="single"/>
        </w:rPr>
        <w:t>Р</w:t>
      </w:r>
      <w:r w:rsidRPr="00D81ADD">
        <w:rPr>
          <w:b/>
          <w:sz w:val="32"/>
          <w:szCs w:val="32"/>
          <w:u w:val="single"/>
        </w:rPr>
        <w:t>УКЦИОННО-ТЕХНОЛОГИЧЕСКАЯ КАРТА</w:t>
      </w:r>
    </w:p>
    <w:p w:rsidR="00DE3EA7" w:rsidRDefault="00DE3EA7" w:rsidP="00DE3EA7">
      <w:pPr>
        <w:spacing w:after="0" w:line="0" w:lineRule="atLeast"/>
        <w:ind w:right="-285"/>
        <w:jc w:val="center"/>
        <w:rPr>
          <w:sz w:val="28"/>
          <w:szCs w:val="28"/>
        </w:rPr>
      </w:pPr>
    </w:p>
    <w:p w:rsidR="00DE3EA7" w:rsidRDefault="00DE3EA7" w:rsidP="00DE3EA7">
      <w:pPr>
        <w:spacing w:after="0" w:line="0" w:lineRule="atLeast"/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на выполнение практического занятия № 2</w:t>
      </w:r>
    </w:p>
    <w:p w:rsidR="00DE3EA7" w:rsidRDefault="00DE3EA7" w:rsidP="00DE3EA7">
      <w:pPr>
        <w:spacing w:after="0" w:line="0" w:lineRule="atLeast"/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ПМ.01. МДК.01.01.Р.1.</w:t>
      </w:r>
      <w:r>
        <w:rPr>
          <w:sz w:val="28"/>
          <w:szCs w:val="28"/>
        </w:rPr>
        <w:t>»</w:t>
      </w:r>
    </w:p>
    <w:p w:rsidR="00DE3EA7" w:rsidRDefault="00DE3EA7" w:rsidP="00DE3EA7">
      <w:pPr>
        <w:spacing w:after="0" w:line="0" w:lineRule="atLeast"/>
        <w:ind w:right="-285"/>
        <w:jc w:val="center"/>
        <w:rPr>
          <w:sz w:val="28"/>
          <w:szCs w:val="28"/>
        </w:rPr>
      </w:pPr>
    </w:p>
    <w:p w:rsidR="00DE3EA7" w:rsidRDefault="00DE3EA7" w:rsidP="00DE3EA7">
      <w:pPr>
        <w:spacing w:after="0" w:line="0" w:lineRule="atLeast"/>
        <w:ind w:right="-285"/>
        <w:rPr>
          <w:sz w:val="28"/>
          <w:szCs w:val="28"/>
        </w:rPr>
      </w:pPr>
      <w:r w:rsidRPr="00D81ADD">
        <w:rPr>
          <w:b/>
          <w:sz w:val="28"/>
          <w:szCs w:val="28"/>
          <w:u w:val="single"/>
        </w:rPr>
        <w:t>Тема</w:t>
      </w:r>
      <w:r>
        <w:rPr>
          <w:b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 ГРМ двигателей тракторов и автомобилей</w:t>
      </w:r>
    </w:p>
    <w:p w:rsidR="00DE3EA7" w:rsidRDefault="00DE3EA7" w:rsidP="00DE3EA7">
      <w:pPr>
        <w:spacing w:after="0" w:line="0" w:lineRule="atLeast"/>
        <w:ind w:right="-285"/>
        <w:jc w:val="center"/>
        <w:rPr>
          <w:sz w:val="28"/>
          <w:szCs w:val="28"/>
        </w:rPr>
      </w:pPr>
    </w:p>
    <w:p w:rsidR="00DE3EA7" w:rsidRDefault="00DE3EA7" w:rsidP="00DE3EA7">
      <w:pPr>
        <w:spacing w:after="0" w:line="0" w:lineRule="atLeast"/>
        <w:ind w:right="-284"/>
        <w:rPr>
          <w:b/>
          <w:sz w:val="28"/>
          <w:szCs w:val="28"/>
          <w:u w:val="single"/>
        </w:rPr>
      </w:pPr>
      <w:r w:rsidRPr="00D81ADD">
        <w:rPr>
          <w:b/>
          <w:sz w:val="28"/>
          <w:szCs w:val="28"/>
          <w:u w:val="single"/>
        </w:rPr>
        <w:t>Наименование работы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Разборка, сборка  ГРМ дизельного  двигателя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Установка приводных шестерён.</w:t>
      </w:r>
    </w:p>
    <w:p w:rsidR="00DE3EA7" w:rsidRDefault="00DE3EA7" w:rsidP="00DE3EA7">
      <w:pPr>
        <w:spacing w:after="0" w:line="0" w:lineRule="atLeast"/>
        <w:ind w:right="-285"/>
        <w:jc w:val="both"/>
        <w:rPr>
          <w:b/>
          <w:sz w:val="28"/>
          <w:szCs w:val="28"/>
          <w:u w:val="single"/>
        </w:rPr>
      </w:pPr>
    </w:p>
    <w:p w:rsidR="00DE3EA7" w:rsidRDefault="00DE3EA7" w:rsidP="00DE3EA7">
      <w:pPr>
        <w:spacing w:after="0" w:line="0" w:lineRule="atLeast"/>
        <w:ind w:right="-285"/>
        <w:jc w:val="both"/>
        <w:rPr>
          <w:b/>
          <w:sz w:val="28"/>
          <w:szCs w:val="28"/>
          <w:u w:val="single"/>
        </w:rPr>
      </w:pPr>
      <w:r w:rsidRPr="003C25DE">
        <w:rPr>
          <w:b/>
          <w:sz w:val="28"/>
          <w:szCs w:val="28"/>
          <w:u w:val="single"/>
        </w:rPr>
        <w:t>Цель занятия:</w:t>
      </w:r>
      <w:r>
        <w:rPr>
          <w:sz w:val="28"/>
          <w:szCs w:val="28"/>
        </w:rPr>
        <w:t xml:space="preserve"> </w:t>
      </w:r>
      <w:r w:rsidRPr="003C25DE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Закрепление информации полученной на теоретических занятиях практическими навыками и умениями при разборочных, сборочных и регулировочных работах, при установке шестерён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Создание мотивации к будущей профессиональной деятельности. Воспитание профессиональных качеств.</w:t>
      </w:r>
    </w:p>
    <w:p w:rsidR="00DE3EA7" w:rsidRDefault="00DE3EA7" w:rsidP="00DE3EA7">
      <w:pPr>
        <w:spacing w:after="0" w:line="0" w:lineRule="atLeast"/>
        <w:ind w:right="-285"/>
        <w:jc w:val="both"/>
        <w:rPr>
          <w:b/>
          <w:sz w:val="28"/>
          <w:szCs w:val="28"/>
          <w:u w:val="single"/>
        </w:rPr>
      </w:pPr>
    </w:p>
    <w:p w:rsidR="00DE3EA7" w:rsidRDefault="00DE3EA7" w:rsidP="00DE3EA7">
      <w:pPr>
        <w:spacing w:after="0" w:line="0" w:lineRule="atLeast"/>
        <w:ind w:right="-285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Приобретаемые навыки и умения:</w:t>
      </w:r>
      <w:r>
        <w:rPr>
          <w:sz w:val="28"/>
          <w:szCs w:val="28"/>
        </w:rPr>
        <w:t xml:space="preserve">  Уметь в определённой последовательности производить разборку, сборку ГРМ двигателя Д-240. Выявить техническое состояние сопряжений ГРМ. Устанавливать шестерни по меткам и без меток, пользоваться инструментом.</w:t>
      </w:r>
    </w:p>
    <w:p w:rsidR="00DE3EA7" w:rsidRDefault="00DE3EA7" w:rsidP="00DE3EA7">
      <w:pPr>
        <w:spacing w:after="0" w:line="0" w:lineRule="atLeast"/>
        <w:ind w:right="-285"/>
        <w:jc w:val="both"/>
        <w:rPr>
          <w:b/>
          <w:sz w:val="28"/>
          <w:szCs w:val="28"/>
          <w:u w:val="single"/>
        </w:rPr>
      </w:pPr>
    </w:p>
    <w:p w:rsidR="00DE3EA7" w:rsidRDefault="00DE3EA7" w:rsidP="00DE3EA7">
      <w:pPr>
        <w:spacing w:after="0" w:line="0" w:lineRule="atLeast"/>
        <w:ind w:right="-285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Норма времени:</w:t>
      </w:r>
      <w:r>
        <w:rPr>
          <w:sz w:val="28"/>
          <w:szCs w:val="28"/>
        </w:rPr>
        <w:t xml:space="preserve">  - 2 часа.</w:t>
      </w:r>
    </w:p>
    <w:p w:rsidR="00DE3EA7" w:rsidRDefault="00DE3EA7" w:rsidP="00DE3EA7">
      <w:pPr>
        <w:spacing w:after="0" w:line="0" w:lineRule="atLeast"/>
        <w:ind w:right="-285"/>
        <w:jc w:val="both"/>
        <w:rPr>
          <w:b/>
          <w:sz w:val="28"/>
          <w:szCs w:val="28"/>
          <w:u w:val="single"/>
        </w:rPr>
      </w:pPr>
    </w:p>
    <w:p w:rsidR="00DE3EA7" w:rsidRDefault="00DE3EA7" w:rsidP="00DE3EA7">
      <w:pPr>
        <w:spacing w:after="0" w:line="0" w:lineRule="atLeast"/>
        <w:ind w:right="-285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Оснащение рабочего места:</w:t>
      </w:r>
      <w:r>
        <w:rPr>
          <w:sz w:val="28"/>
          <w:szCs w:val="28"/>
        </w:rPr>
        <w:t xml:space="preserve">   Двигатель Д-240, узлы, детали, инструменты, технологические карты, пособия, плакаты.</w:t>
      </w:r>
    </w:p>
    <w:p w:rsidR="00DE3EA7" w:rsidRDefault="00DE3EA7" w:rsidP="00DE3EA7">
      <w:pPr>
        <w:spacing w:after="0" w:line="0" w:lineRule="atLeast"/>
        <w:ind w:right="-285"/>
        <w:jc w:val="both"/>
        <w:rPr>
          <w:b/>
          <w:sz w:val="28"/>
          <w:szCs w:val="28"/>
          <w:u w:val="single"/>
        </w:rPr>
      </w:pPr>
    </w:p>
    <w:p w:rsidR="00DE3EA7" w:rsidRDefault="00DE3EA7" w:rsidP="00DE3EA7">
      <w:pPr>
        <w:spacing w:after="0" w:line="0" w:lineRule="atLeast"/>
        <w:ind w:right="-285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Правила техники безопасности: </w:t>
      </w:r>
      <w:r>
        <w:rPr>
          <w:sz w:val="28"/>
          <w:szCs w:val="28"/>
        </w:rPr>
        <w:t xml:space="preserve">  При разборочных, сборочных и регулировочных работах использовать исправный инструмент, соблюдать осторожность при снятии головки и её установки.</w:t>
      </w:r>
    </w:p>
    <w:p w:rsidR="00DE3EA7" w:rsidRDefault="00DE3EA7" w:rsidP="00DE3EA7">
      <w:pPr>
        <w:spacing w:after="0" w:line="0" w:lineRule="atLeast"/>
        <w:ind w:right="-285"/>
        <w:jc w:val="both"/>
        <w:rPr>
          <w:b/>
          <w:sz w:val="28"/>
          <w:szCs w:val="28"/>
          <w:u w:val="single"/>
        </w:rPr>
      </w:pPr>
    </w:p>
    <w:p w:rsidR="00DE3EA7" w:rsidRDefault="00DE3EA7" w:rsidP="00DE3EA7">
      <w:pPr>
        <w:spacing w:after="0" w:line="0" w:lineRule="atLeast"/>
        <w:ind w:right="-285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Литература:  </w:t>
      </w:r>
      <w:r>
        <w:rPr>
          <w:sz w:val="28"/>
          <w:szCs w:val="28"/>
        </w:rPr>
        <w:t xml:space="preserve">1. А.В. </w:t>
      </w:r>
      <w:proofErr w:type="spellStart"/>
      <w:r>
        <w:rPr>
          <w:sz w:val="28"/>
          <w:szCs w:val="28"/>
        </w:rPr>
        <w:t>Богатырёв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В.Р.Лехтер</w:t>
      </w:r>
      <w:proofErr w:type="spellEnd"/>
      <w:r>
        <w:rPr>
          <w:sz w:val="28"/>
          <w:szCs w:val="28"/>
        </w:rPr>
        <w:t xml:space="preserve"> «Тракторы и автомобили»      Колос 2005 г.</w:t>
      </w:r>
    </w:p>
    <w:p w:rsidR="00DE3EA7" w:rsidRDefault="00DE3EA7" w:rsidP="00DE3EA7">
      <w:pPr>
        <w:spacing w:after="0" w:line="0" w:lineRule="atLeast"/>
        <w:ind w:right="-285"/>
        <w:jc w:val="both"/>
        <w:rPr>
          <w:sz w:val="28"/>
          <w:szCs w:val="28"/>
        </w:rPr>
      </w:pPr>
      <w:r w:rsidRPr="001D7FCB">
        <w:rPr>
          <w:sz w:val="28"/>
          <w:szCs w:val="28"/>
        </w:rPr>
        <w:t xml:space="preserve"> </w:t>
      </w:r>
      <w:r>
        <w:rPr>
          <w:sz w:val="28"/>
          <w:szCs w:val="28"/>
        </w:rPr>
        <w:t>2.А.М. Гуревич, Е.М. Сорокин «Тракторы и автомобили</w:t>
      </w:r>
      <w:proofErr w:type="gramStart"/>
      <w:r>
        <w:rPr>
          <w:sz w:val="28"/>
          <w:szCs w:val="28"/>
        </w:rPr>
        <w:t>»М</w:t>
      </w:r>
      <w:proofErr w:type="gramEnd"/>
      <w:r>
        <w:rPr>
          <w:sz w:val="28"/>
          <w:szCs w:val="28"/>
        </w:rPr>
        <w:t>.; Колос, 1979г.</w:t>
      </w:r>
    </w:p>
    <w:p w:rsidR="00DE3EA7" w:rsidRDefault="00DE3EA7" w:rsidP="00DE3EA7">
      <w:pPr>
        <w:spacing w:after="0" w:line="0" w:lineRule="atLeast"/>
        <w:ind w:right="-285"/>
        <w:jc w:val="both"/>
        <w:rPr>
          <w:sz w:val="28"/>
          <w:szCs w:val="28"/>
        </w:rPr>
      </w:pPr>
    </w:p>
    <w:p w:rsidR="00DE3EA7" w:rsidRDefault="00DE3EA7" w:rsidP="00DE3EA7">
      <w:pPr>
        <w:spacing w:after="0" w:line="0" w:lineRule="atLeast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3.И.П. </w:t>
      </w:r>
      <w:proofErr w:type="spellStart"/>
      <w:r>
        <w:rPr>
          <w:sz w:val="28"/>
          <w:szCs w:val="28"/>
        </w:rPr>
        <w:t>Ксеневич</w:t>
      </w:r>
      <w:proofErr w:type="spellEnd"/>
      <w:r>
        <w:rPr>
          <w:sz w:val="28"/>
          <w:szCs w:val="28"/>
        </w:rPr>
        <w:t xml:space="preserve">, С.Л. </w:t>
      </w:r>
      <w:proofErr w:type="spellStart"/>
      <w:r>
        <w:rPr>
          <w:sz w:val="28"/>
          <w:szCs w:val="28"/>
        </w:rPr>
        <w:t>Кустанович</w:t>
      </w:r>
      <w:proofErr w:type="spellEnd"/>
      <w:r>
        <w:rPr>
          <w:sz w:val="28"/>
          <w:szCs w:val="28"/>
        </w:rPr>
        <w:t xml:space="preserve"> «Тракторы МТЗ-80 и МТЗ-82» М.; Колос, 1975г.</w:t>
      </w:r>
    </w:p>
    <w:p w:rsidR="00DE3EA7" w:rsidRPr="00717D96" w:rsidRDefault="00DE3EA7" w:rsidP="00DE3EA7">
      <w:pPr>
        <w:spacing w:after="0" w:line="0" w:lineRule="atLeast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4.А.П. </w:t>
      </w:r>
      <w:proofErr w:type="spellStart"/>
      <w:r>
        <w:rPr>
          <w:sz w:val="28"/>
          <w:szCs w:val="28"/>
        </w:rPr>
        <w:t>Зайцевский</w:t>
      </w:r>
      <w:proofErr w:type="spellEnd"/>
      <w:r>
        <w:rPr>
          <w:sz w:val="28"/>
          <w:szCs w:val="28"/>
        </w:rPr>
        <w:t xml:space="preserve">, В.А. </w:t>
      </w:r>
      <w:proofErr w:type="spellStart"/>
      <w:r>
        <w:rPr>
          <w:sz w:val="28"/>
          <w:szCs w:val="28"/>
        </w:rPr>
        <w:t>Чичков</w:t>
      </w:r>
      <w:proofErr w:type="spellEnd"/>
      <w:r>
        <w:rPr>
          <w:sz w:val="28"/>
          <w:szCs w:val="28"/>
        </w:rPr>
        <w:t xml:space="preserve"> «Практикум по тракторам и автомобилям» М.; Колос, 1982г.</w:t>
      </w:r>
    </w:p>
    <w:p w:rsidR="00DE3EA7" w:rsidRPr="00717D96" w:rsidRDefault="00DE3EA7" w:rsidP="00DE3EA7">
      <w:pPr>
        <w:spacing w:after="0" w:line="0" w:lineRule="atLeast"/>
        <w:ind w:right="-285"/>
        <w:jc w:val="both"/>
        <w:rPr>
          <w:sz w:val="28"/>
          <w:szCs w:val="28"/>
        </w:rPr>
      </w:pPr>
    </w:p>
    <w:p w:rsidR="00DE3EA7" w:rsidRDefault="00DE3EA7" w:rsidP="00DE3EA7">
      <w:pPr>
        <w:spacing w:after="0" w:line="0" w:lineRule="atLeast"/>
        <w:ind w:right="-28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Содержание работы:</w:t>
      </w:r>
    </w:p>
    <w:p w:rsidR="00DE3EA7" w:rsidRDefault="00DE3EA7" w:rsidP="00DE3EA7">
      <w:pPr>
        <w:spacing w:after="0" w:line="0" w:lineRule="atLeast"/>
        <w:ind w:right="-285"/>
        <w:jc w:val="center"/>
        <w:rPr>
          <w:b/>
          <w:sz w:val="28"/>
          <w:szCs w:val="28"/>
          <w:u w:val="single"/>
        </w:rPr>
      </w:pPr>
    </w:p>
    <w:p w:rsidR="00DE3EA7" w:rsidRDefault="00DE3EA7" w:rsidP="00DE3EA7">
      <w:pPr>
        <w:spacing w:after="0" w:line="0" w:lineRule="atLeast"/>
        <w:ind w:right="-285"/>
        <w:rPr>
          <w:sz w:val="28"/>
          <w:szCs w:val="28"/>
        </w:rPr>
      </w:pPr>
      <w:r>
        <w:rPr>
          <w:sz w:val="28"/>
          <w:szCs w:val="28"/>
        </w:rPr>
        <w:t>1.Выяснить значение ГРМ и произвести разборку.</w:t>
      </w:r>
    </w:p>
    <w:p w:rsidR="00DE3EA7" w:rsidRDefault="00DE3EA7" w:rsidP="00DE3EA7">
      <w:pPr>
        <w:spacing w:after="0" w:line="0" w:lineRule="atLeast"/>
        <w:ind w:right="-285"/>
        <w:rPr>
          <w:sz w:val="28"/>
          <w:szCs w:val="28"/>
        </w:rPr>
      </w:pPr>
      <w:r>
        <w:rPr>
          <w:sz w:val="28"/>
          <w:szCs w:val="28"/>
        </w:rPr>
        <w:t>2.Рассмотреть устройство и крепление деталей.</w:t>
      </w:r>
    </w:p>
    <w:p w:rsidR="00DE3EA7" w:rsidRDefault="00DE3EA7" w:rsidP="00DE3EA7">
      <w:pPr>
        <w:spacing w:after="0" w:line="0" w:lineRule="atLeast"/>
        <w:ind w:right="-285"/>
        <w:rPr>
          <w:sz w:val="28"/>
          <w:szCs w:val="28"/>
        </w:rPr>
      </w:pPr>
      <w:r>
        <w:rPr>
          <w:sz w:val="28"/>
          <w:szCs w:val="28"/>
        </w:rPr>
        <w:t>3.Снять клапанную крышку и крышку распределительных шестерён.</w:t>
      </w:r>
    </w:p>
    <w:p w:rsidR="00DE3EA7" w:rsidRDefault="00DE3EA7" w:rsidP="00DE3EA7">
      <w:pPr>
        <w:spacing w:after="0" w:line="0" w:lineRule="atLeast"/>
        <w:ind w:right="-285"/>
        <w:rPr>
          <w:sz w:val="28"/>
          <w:szCs w:val="28"/>
        </w:rPr>
      </w:pPr>
      <w:r>
        <w:rPr>
          <w:sz w:val="28"/>
          <w:szCs w:val="28"/>
        </w:rPr>
        <w:t>4.Снять коромысло со стойками и осями.</w:t>
      </w:r>
    </w:p>
    <w:p w:rsidR="00DE3EA7" w:rsidRDefault="00DE3EA7" w:rsidP="00DE3EA7">
      <w:pPr>
        <w:spacing w:after="0" w:line="0" w:lineRule="atLeast"/>
        <w:ind w:right="-285"/>
        <w:rPr>
          <w:sz w:val="28"/>
          <w:szCs w:val="28"/>
        </w:rPr>
      </w:pPr>
      <w:r>
        <w:rPr>
          <w:sz w:val="28"/>
          <w:szCs w:val="28"/>
        </w:rPr>
        <w:t>5.Снять головку и прокладку, вынуть штанг</w:t>
      </w:r>
      <w:proofErr w:type="gramStart"/>
      <w:r>
        <w:rPr>
          <w:sz w:val="28"/>
          <w:szCs w:val="28"/>
        </w:rPr>
        <w:t>и(</w:t>
      </w:r>
      <w:proofErr w:type="spellStart"/>
      <w:proofErr w:type="gramEnd"/>
      <w:r>
        <w:rPr>
          <w:sz w:val="28"/>
          <w:szCs w:val="28"/>
        </w:rPr>
        <w:t>см:технол.карту</w:t>
      </w:r>
      <w:proofErr w:type="spellEnd"/>
      <w:r>
        <w:rPr>
          <w:sz w:val="28"/>
          <w:szCs w:val="28"/>
        </w:rPr>
        <w:t>).</w:t>
      </w:r>
    </w:p>
    <w:p w:rsidR="00DE3EA7" w:rsidRDefault="00DE3EA7" w:rsidP="00DE3EA7">
      <w:pPr>
        <w:spacing w:after="0" w:line="0" w:lineRule="atLeast"/>
        <w:ind w:right="-285"/>
        <w:rPr>
          <w:sz w:val="28"/>
          <w:szCs w:val="28"/>
        </w:rPr>
      </w:pPr>
      <w:r>
        <w:rPr>
          <w:sz w:val="28"/>
          <w:szCs w:val="28"/>
        </w:rPr>
        <w:t>6.Изучить конструкцию головки блока, порядок затяжки гаек крепления головки.</w:t>
      </w:r>
    </w:p>
    <w:p w:rsidR="00DE3EA7" w:rsidRDefault="00DE3EA7" w:rsidP="00DE3EA7">
      <w:pPr>
        <w:spacing w:after="0" w:line="0" w:lineRule="atLeast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7.Изучить устройство деталей ГРМ: шестерён, </w:t>
      </w:r>
      <w:proofErr w:type="spellStart"/>
      <w:r>
        <w:rPr>
          <w:sz w:val="28"/>
          <w:szCs w:val="28"/>
        </w:rPr>
        <w:t>распредвала</w:t>
      </w:r>
      <w:proofErr w:type="spellEnd"/>
      <w:r>
        <w:rPr>
          <w:sz w:val="28"/>
          <w:szCs w:val="28"/>
        </w:rPr>
        <w:t>, толкателей, штанг, коромысел со стойками и осью, клапанов механизма фиксации клапанов, направляющих втулок.</w:t>
      </w:r>
    </w:p>
    <w:p w:rsidR="00DE3EA7" w:rsidRDefault="00DE3EA7" w:rsidP="00DE3EA7">
      <w:pPr>
        <w:spacing w:after="0" w:line="0" w:lineRule="atLeast"/>
        <w:ind w:right="-285"/>
        <w:rPr>
          <w:sz w:val="28"/>
          <w:szCs w:val="28"/>
        </w:rPr>
      </w:pPr>
      <w:r>
        <w:rPr>
          <w:sz w:val="28"/>
          <w:szCs w:val="28"/>
        </w:rPr>
        <w:t>8.Рассухарить и снять клапан.</w:t>
      </w:r>
    </w:p>
    <w:p w:rsidR="00DE3EA7" w:rsidRDefault="00DE3EA7" w:rsidP="00DE3EA7">
      <w:pPr>
        <w:spacing w:after="0" w:line="0" w:lineRule="atLeast"/>
        <w:ind w:right="-285"/>
        <w:rPr>
          <w:sz w:val="28"/>
          <w:szCs w:val="28"/>
        </w:rPr>
      </w:pPr>
      <w:r>
        <w:rPr>
          <w:sz w:val="28"/>
          <w:szCs w:val="28"/>
        </w:rPr>
        <w:t>9.Собрать ГРМ, обратив особое внимание на затяжку гаек крепления головки</w:t>
      </w:r>
    </w:p>
    <w:p w:rsidR="00DE3EA7" w:rsidRDefault="00DE3EA7" w:rsidP="00DE3EA7">
      <w:pPr>
        <w:spacing w:after="0" w:line="0" w:lineRule="atLeast"/>
        <w:ind w:right="-285"/>
        <w:rPr>
          <w:sz w:val="28"/>
          <w:szCs w:val="28"/>
        </w:rPr>
      </w:pPr>
      <w:r>
        <w:rPr>
          <w:sz w:val="28"/>
          <w:szCs w:val="28"/>
        </w:rPr>
        <w:t>10.Проверить правильность сборки ГРМ, изучить работу ГРМ.</w:t>
      </w:r>
    </w:p>
    <w:p w:rsidR="00DE3EA7" w:rsidRDefault="00DE3EA7" w:rsidP="00DE3EA7">
      <w:pPr>
        <w:spacing w:after="0" w:line="0" w:lineRule="atLeast"/>
        <w:ind w:right="-285"/>
        <w:rPr>
          <w:sz w:val="28"/>
          <w:szCs w:val="28"/>
        </w:rPr>
      </w:pPr>
      <w:r>
        <w:rPr>
          <w:sz w:val="28"/>
          <w:szCs w:val="28"/>
        </w:rPr>
        <w:t>11.Заготовить в отчёте таблицу следующего содержания.</w:t>
      </w:r>
    </w:p>
    <w:p w:rsidR="00DE3EA7" w:rsidRDefault="00DE3EA7" w:rsidP="00DE3EA7">
      <w:pPr>
        <w:spacing w:after="0" w:line="0" w:lineRule="atLeast"/>
        <w:ind w:right="-285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DE3EA7" w:rsidTr="00273C15">
        <w:tc>
          <w:tcPr>
            <w:tcW w:w="2392" w:type="dxa"/>
          </w:tcPr>
          <w:p w:rsidR="00DE3EA7" w:rsidRPr="00410BF1" w:rsidRDefault="00DE3EA7" w:rsidP="00273C15">
            <w:pPr>
              <w:spacing w:line="0" w:lineRule="atLeast"/>
              <w:ind w:right="-285"/>
              <w:jc w:val="center"/>
              <w:rPr>
                <w:szCs w:val="24"/>
              </w:rPr>
            </w:pPr>
            <w:r>
              <w:rPr>
                <w:szCs w:val="24"/>
              </w:rPr>
              <w:t>Номер шестерни на схеме</w:t>
            </w:r>
          </w:p>
        </w:tc>
        <w:tc>
          <w:tcPr>
            <w:tcW w:w="2392" w:type="dxa"/>
          </w:tcPr>
          <w:p w:rsidR="00DE3EA7" w:rsidRPr="00410BF1" w:rsidRDefault="00DE3EA7" w:rsidP="00273C15">
            <w:pPr>
              <w:spacing w:line="0" w:lineRule="atLeast"/>
              <w:ind w:right="-285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шестерни</w:t>
            </w:r>
          </w:p>
        </w:tc>
        <w:tc>
          <w:tcPr>
            <w:tcW w:w="2393" w:type="dxa"/>
          </w:tcPr>
          <w:p w:rsidR="00DE3EA7" w:rsidRPr="00410BF1" w:rsidRDefault="00DE3EA7" w:rsidP="00273C15">
            <w:pPr>
              <w:spacing w:line="0" w:lineRule="atLeast"/>
              <w:ind w:right="-285"/>
              <w:jc w:val="center"/>
              <w:rPr>
                <w:szCs w:val="24"/>
              </w:rPr>
            </w:pPr>
            <w:r w:rsidRPr="00410BF1">
              <w:rPr>
                <w:szCs w:val="24"/>
              </w:rPr>
              <w:t>Число зубьев</w:t>
            </w:r>
          </w:p>
        </w:tc>
        <w:tc>
          <w:tcPr>
            <w:tcW w:w="2393" w:type="dxa"/>
          </w:tcPr>
          <w:p w:rsidR="00DE3EA7" w:rsidRPr="00410BF1" w:rsidRDefault="00DE3EA7" w:rsidP="00273C15">
            <w:pPr>
              <w:spacing w:line="0" w:lineRule="atLeast"/>
              <w:ind w:right="-285"/>
              <w:jc w:val="center"/>
              <w:rPr>
                <w:szCs w:val="24"/>
              </w:rPr>
            </w:pPr>
            <w:r>
              <w:rPr>
                <w:szCs w:val="24"/>
              </w:rPr>
              <w:t>Форма зуба</w:t>
            </w:r>
          </w:p>
        </w:tc>
      </w:tr>
      <w:tr w:rsidR="00DE3EA7" w:rsidTr="00273C15">
        <w:tc>
          <w:tcPr>
            <w:tcW w:w="2392" w:type="dxa"/>
          </w:tcPr>
          <w:p w:rsidR="00DE3EA7" w:rsidRDefault="00DE3EA7" w:rsidP="00273C15">
            <w:pPr>
              <w:spacing w:line="0" w:lineRule="atLeast"/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2" w:type="dxa"/>
          </w:tcPr>
          <w:p w:rsidR="00DE3EA7" w:rsidRDefault="00DE3EA7" w:rsidP="00273C15">
            <w:pPr>
              <w:spacing w:line="0" w:lineRule="atLeast"/>
              <w:ind w:right="-285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E3EA7" w:rsidRDefault="00DE3EA7" w:rsidP="00273C15">
            <w:pPr>
              <w:spacing w:line="0" w:lineRule="atLeast"/>
              <w:ind w:right="-285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E3EA7" w:rsidRDefault="00DE3EA7" w:rsidP="00273C15">
            <w:pPr>
              <w:spacing w:line="0" w:lineRule="atLeast"/>
              <w:ind w:right="-285"/>
              <w:rPr>
                <w:sz w:val="28"/>
                <w:szCs w:val="28"/>
              </w:rPr>
            </w:pPr>
          </w:p>
        </w:tc>
      </w:tr>
      <w:tr w:rsidR="00DE3EA7" w:rsidTr="00273C15">
        <w:tc>
          <w:tcPr>
            <w:tcW w:w="2392" w:type="dxa"/>
          </w:tcPr>
          <w:p w:rsidR="00DE3EA7" w:rsidRDefault="00DE3EA7" w:rsidP="00273C15">
            <w:pPr>
              <w:spacing w:line="0" w:lineRule="atLeast"/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2" w:type="dxa"/>
          </w:tcPr>
          <w:p w:rsidR="00DE3EA7" w:rsidRDefault="00DE3EA7" w:rsidP="00273C15">
            <w:pPr>
              <w:spacing w:line="0" w:lineRule="atLeast"/>
              <w:ind w:right="-285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E3EA7" w:rsidRDefault="00DE3EA7" w:rsidP="00273C15">
            <w:pPr>
              <w:spacing w:line="0" w:lineRule="atLeast"/>
              <w:ind w:right="-285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E3EA7" w:rsidRDefault="00DE3EA7" w:rsidP="00273C15">
            <w:pPr>
              <w:spacing w:line="0" w:lineRule="atLeast"/>
              <w:ind w:right="-285"/>
              <w:rPr>
                <w:sz w:val="28"/>
                <w:szCs w:val="28"/>
              </w:rPr>
            </w:pPr>
          </w:p>
        </w:tc>
      </w:tr>
      <w:tr w:rsidR="00DE3EA7" w:rsidTr="00273C15">
        <w:tc>
          <w:tcPr>
            <w:tcW w:w="2392" w:type="dxa"/>
          </w:tcPr>
          <w:p w:rsidR="00DE3EA7" w:rsidRDefault="00DE3EA7" w:rsidP="00273C15">
            <w:pPr>
              <w:spacing w:line="0" w:lineRule="atLeast"/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2" w:type="dxa"/>
          </w:tcPr>
          <w:p w:rsidR="00DE3EA7" w:rsidRDefault="00DE3EA7" w:rsidP="00273C15">
            <w:pPr>
              <w:spacing w:line="0" w:lineRule="atLeast"/>
              <w:ind w:right="-285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E3EA7" w:rsidRDefault="00DE3EA7" w:rsidP="00273C15">
            <w:pPr>
              <w:spacing w:line="0" w:lineRule="atLeast"/>
              <w:ind w:right="-285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E3EA7" w:rsidRDefault="00DE3EA7" w:rsidP="00273C15">
            <w:pPr>
              <w:spacing w:line="0" w:lineRule="atLeast"/>
              <w:ind w:right="-285"/>
              <w:rPr>
                <w:sz w:val="28"/>
                <w:szCs w:val="28"/>
              </w:rPr>
            </w:pPr>
          </w:p>
        </w:tc>
      </w:tr>
      <w:tr w:rsidR="00DE3EA7" w:rsidTr="00273C15">
        <w:tc>
          <w:tcPr>
            <w:tcW w:w="2392" w:type="dxa"/>
          </w:tcPr>
          <w:p w:rsidR="00DE3EA7" w:rsidRDefault="00DE3EA7" w:rsidP="00273C15">
            <w:pPr>
              <w:spacing w:line="0" w:lineRule="atLeast"/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92" w:type="dxa"/>
          </w:tcPr>
          <w:p w:rsidR="00DE3EA7" w:rsidRDefault="00DE3EA7" w:rsidP="00273C15">
            <w:pPr>
              <w:spacing w:line="0" w:lineRule="atLeast"/>
              <w:ind w:right="-285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E3EA7" w:rsidRDefault="00DE3EA7" w:rsidP="00273C15">
            <w:pPr>
              <w:spacing w:line="0" w:lineRule="atLeast"/>
              <w:ind w:right="-285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E3EA7" w:rsidRDefault="00DE3EA7" w:rsidP="00273C15">
            <w:pPr>
              <w:spacing w:line="0" w:lineRule="atLeast"/>
              <w:ind w:right="-285"/>
              <w:rPr>
                <w:sz w:val="28"/>
                <w:szCs w:val="28"/>
              </w:rPr>
            </w:pPr>
          </w:p>
        </w:tc>
      </w:tr>
    </w:tbl>
    <w:p w:rsidR="00DE3EA7" w:rsidRDefault="00DE3EA7" w:rsidP="00DE3EA7">
      <w:pPr>
        <w:spacing w:after="0" w:line="0" w:lineRule="atLeast"/>
        <w:ind w:right="-285"/>
        <w:rPr>
          <w:sz w:val="28"/>
          <w:szCs w:val="28"/>
        </w:rPr>
      </w:pPr>
    </w:p>
    <w:p w:rsidR="00DE3EA7" w:rsidRDefault="00DE3EA7" w:rsidP="00DE3EA7">
      <w:pPr>
        <w:spacing w:after="0" w:line="0" w:lineRule="atLeast"/>
        <w:ind w:right="-285"/>
        <w:rPr>
          <w:sz w:val="28"/>
          <w:szCs w:val="28"/>
        </w:rPr>
      </w:pPr>
      <w:r>
        <w:rPr>
          <w:sz w:val="28"/>
          <w:szCs w:val="28"/>
        </w:rPr>
        <w:t>12.Снять промежуточную шестерню  и шестерню топливного насоса, отыскать на шестернях метки. Заполнить журнал.</w:t>
      </w:r>
    </w:p>
    <w:p w:rsidR="00DE3EA7" w:rsidRDefault="00DE3EA7" w:rsidP="00DE3EA7">
      <w:pPr>
        <w:spacing w:after="0" w:line="0" w:lineRule="atLeast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13.Установить шестерни по меткам </w:t>
      </w:r>
      <w:proofErr w:type="gramStart"/>
      <w:r>
        <w:rPr>
          <w:sz w:val="28"/>
          <w:szCs w:val="28"/>
        </w:rPr>
        <w:t>согласно схемы</w:t>
      </w:r>
      <w:proofErr w:type="gramEnd"/>
      <w:r>
        <w:rPr>
          <w:sz w:val="28"/>
          <w:szCs w:val="28"/>
        </w:rPr>
        <w:t xml:space="preserve"> данного двигателя.</w:t>
      </w:r>
    </w:p>
    <w:p w:rsidR="00DE3EA7" w:rsidRDefault="00DE3EA7" w:rsidP="00DE3EA7">
      <w:pPr>
        <w:spacing w:after="0" w:line="0" w:lineRule="atLeast"/>
        <w:ind w:right="-285"/>
        <w:rPr>
          <w:sz w:val="28"/>
          <w:szCs w:val="28"/>
        </w:rPr>
      </w:pPr>
      <w:r>
        <w:rPr>
          <w:sz w:val="28"/>
          <w:szCs w:val="28"/>
        </w:rPr>
        <w:t>14.Прокручивая коленчатый вал, проверить правильность сборки.</w:t>
      </w:r>
    </w:p>
    <w:p w:rsidR="00DE3EA7" w:rsidRDefault="00DE3EA7" w:rsidP="00DE3EA7">
      <w:pPr>
        <w:spacing w:after="0" w:line="0" w:lineRule="atLeast"/>
        <w:ind w:right="-285"/>
        <w:rPr>
          <w:sz w:val="28"/>
          <w:szCs w:val="28"/>
        </w:rPr>
      </w:pPr>
      <w:r>
        <w:rPr>
          <w:sz w:val="28"/>
          <w:szCs w:val="28"/>
        </w:rPr>
        <w:t>15.Установить шестерни без меток в следующей последовательности:</w:t>
      </w:r>
    </w:p>
    <w:p w:rsidR="00DE3EA7" w:rsidRDefault="00DE3EA7" w:rsidP="00DE3EA7">
      <w:pPr>
        <w:spacing w:after="0" w:line="0" w:lineRule="atLeast"/>
        <w:ind w:right="-285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 xml:space="preserve">нять промежуточную шестерню и провернуть </w:t>
      </w:r>
      <w:proofErr w:type="spellStart"/>
      <w:r>
        <w:rPr>
          <w:sz w:val="28"/>
          <w:szCs w:val="28"/>
        </w:rPr>
        <w:t>коленвал</w:t>
      </w:r>
      <w:proofErr w:type="spellEnd"/>
      <w:r>
        <w:rPr>
          <w:sz w:val="28"/>
          <w:szCs w:val="28"/>
        </w:rPr>
        <w:t xml:space="preserve"> до прихода поршня первого цилиндра в ВМТ;</w:t>
      </w:r>
    </w:p>
    <w:p w:rsidR="00DE3EA7" w:rsidRDefault="00DE3EA7" w:rsidP="00DE3EA7">
      <w:pPr>
        <w:spacing w:after="0" w:line="0" w:lineRule="atLeast"/>
        <w:ind w:right="-285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lastRenderedPageBreak/>
        <w:t>Б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овернуть коленчатый вал на 16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>
        <w:rPr>
          <w:rFonts w:eastAsiaTheme="minorEastAsia"/>
          <w:sz w:val="28"/>
          <w:szCs w:val="28"/>
        </w:rPr>
        <w:t>, проворачивая распредвал  до начала открытия впускного клапана в первом цилиндре, поставить промежуточную шестерню;</w:t>
      </w:r>
    </w:p>
    <w:p w:rsidR="00DE3EA7" w:rsidRDefault="00DE3EA7" w:rsidP="00DE3EA7">
      <w:pPr>
        <w:spacing w:after="0" w:line="0" w:lineRule="atLeast"/>
        <w:ind w:right="-285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</w:t>
      </w:r>
      <w:proofErr w:type="gramStart"/>
      <w:r>
        <w:rPr>
          <w:rFonts w:eastAsiaTheme="minorEastAsia"/>
          <w:sz w:val="28"/>
          <w:szCs w:val="28"/>
        </w:rPr>
        <w:t>)п</w:t>
      </w:r>
      <w:proofErr w:type="gramEnd"/>
      <w:r>
        <w:rPr>
          <w:rFonts w:eastAsiaTheme="minorEastAsia"/>
          <w:sz w:val="28"/>
          <w:szCs w:val="28"/>
        </w:rPr>
        <w:t xml:space="preserve">ровернуть </w:t>
      </w:r>
      <w:proofErr w:type="spellStart"/>
      <w:r>
        <w:rPr>
          <w:rFonts w:eastAsiaTheme="minorEastAsia"/>
          <w:sz w:val="28"/>
          <w:szCs w:val="28"/>
        </w:rPr>
        <w:t>коленвал</w:t>
      </w:r>
      <w:proofErr w:type="spellEnd"/>
      <w:r>
        <w:rPr>
          <w:rFonts w:eastAsiaTheme="minorEastAsia"/>
          <w:sz w:val="28"/>
          <w:szCs w:val="28"/>
        </w:rPr>
        <w:t xml:space="preserve"> так, чтобы поршень не доходил до ВМТ в первом цилиндре на такте сжатия 26</w:t>
      </w:r>
      <m:oMath>
        <m:r>
          <w:rPr>
            <w:rFonts w:ascii="Cambria Math" w:eastAsiaTheme="minorEastAsia" w:hAnsi="Cambria Math"/>
            <w:sz w:val="28"/>
            <w:szCs w:val="28"/>
          </w:rPr>
          <m:t>°</m:t>
        </m:r>
      </m:oMath>
      <w:r>
        <w:rPr>
          <w:rFonts w:eastAsiaTheme="minorEastAsia"/>
          <w:sz w:val="28"/>
          <w:szCs w:val="28"/>
        </w:rPr>
        <w:t>;</w:t>
      </w:r>
    </w:p>
    <w:p w:rsidR="00DE3EA7" w:rsidRDefault="00DE3EA7" w:rsidP="00DE3EA7">
      <w:pPr>
        <w:spacing w:after="0" w:line="0" w:lineRule="atLeast"/>
        <w:ind w:right="-285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</w:t>
      </w:r>
      <w:proofErr w:type="gramStart"/>
      <w:r>
        <w:rPr>
          <w:rFonts w:eastAsiaTheme="minorEastAsia"/>
          <w:sz w:val="28"/>
          <w:szCs w:val="28"/>
        </w:rPr>
        <w:t>)в</w:t>
      </w:r>
      <w:proofErr w:type="gramEnd"/>
      <w:r>
        <w:rPr>
          <w:rFonts w:eastAsiaTheme="minorEastAsia"/>
          <w:sz w:val="28"/>
          <w:szCs w:val="28"/>
        </w:rPr>
        <w:t>ывернуть болты крепления шлицевой шайбы и провернуть кулачковый вал топливного насоса до начала подачи топлива в первой секции;</w:t>
      </w:r>
    </w:p>
    <w:p w:rsidR="00DE3EA7" w:rsidRDefault="00DE3EA7" w:rsidP="00DE3EA7">
      <w:pPr>
        <w:spacing w:after="0" w:line="0" w:lineRule="atLeast"/>
        <w:ind w:right="-285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</w:t>
      </w:r>
      <w:proofErr w:type="gramStart"/>
      <w:r>
        <w:rPr>
          <w:rFonts w:eastAsiaTheme="minorEastAsia"/>
          <w:sz w:val="28"/>
          <w:szCs w:val="28"/>
        </w:rPr>
        <w:t>)в</w:t>
      </w:r>
      <w:proofErr w:type="gramEnd"/>
      <w:r>
        <w:rPr>
          <w:rFonts w:eastAsiaTheme="minorEastAsia"/>
          <w:sz w:val="28"/>
          <w:szCs w:val="28"/>
        </w:rPr>
        <w:t>вернуть болты крепления шлицевой шайбы в совпадающие отверстия.</w:t>
      </w:r>
    </w:p>
    <w:p w:rsidR="00DE3EA7" w:rsidRDefault="00DE3EA7" w:rsidP="00DE3EA7">
      <w:pPr>
        <w:spacing w:after="0" w:line="0" w:lineRule="atLeast"/>
        <w:ind w:right="-285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16.Поставить на место крышку картера распределительных шестерён.</w:t>
      </w:r>
    </w:p>
    <w:p w:rsidR="00DE3EA7" w:rsidRDefault="00DE3EA7" w:rsidP="00DE3EA7">
      <w:pPr>
        <w:spacing w:after="0" w:line="0" w:lineRule="atLeast"/>
        <w:ind w:right="-285"/>
        <w:rPr>
          <w:sz w:val="28"/>
          <w:szCs w:val="28"/>
        </w:rPr>
      </w:pPr>
    </w:p>
    <w:p w:rsidR="00DE3EA7" w:rsidRDefault="00DE3EA7" w:rsidP="00DE3EA7">
      <w:pPr>
        <w:spacing w:after="0" w:line="0" w:lineRule="atLeast"/>
        <w:ind w:right="-28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для отчёта:</w:t>
      </w:r>
    </w:p>
    <w:p w:rsidR="00DE3EA7" w:rsidRDefault="00DE3EA7" w:rsidP="00DE3EA7">
      <w:pPr>
        <w:spacing w:after="0" w:line="0" w:lineRule="atLeast"/>
        <w:ind w:right="-285"/>
        <w:jc w:val="center"/>
        <w:rPr>
          <w:sz w:val="28"/>
          <w:szCs w:val="28"/>
        </w:rPr>
      </w:pPr>
    </w:p>
    <w:p w:rsidR="00DE3EA7" w:rsidRDefault="00DE3EA7" w:rsidP="00DE3EA7">
      <w:pPr>
        <w:pStyle w:val="a3"/>
        <w:spacing w:after="0" w:line="0" w:lineRule="atLeast"/>
        <w:ind w:left="0" w:right="-285"/>
        <w:jc w:val="both"/>
        <w:rPr>
          <w:sz w:val="28"/>
          <w:szCs w:val="28"/>
        </w:rPr>
      </w:pPr>
      <w:r>
        <w:rPr>
          <w:sz w:val="28"/>
          <w:szCs w:val="28"/>
        </w:rPr>
        <w:t>1.Описать общее устройство ГРМ Д-240.</w:t>
      </w:r>
    </w:p>
    <w:p w:rsidR="00DE3EA7" w:rsidRDefault="00DE3EA7" w:rsidP="00DE3EA7">
      <w:pPr>
        <w:pStyle w:val="a3"/>
        <w:spacing w:after="0" w:line="0" w:lineRule="atLeast"/>
        <w:ind w:left="0" w:right="-285"/>
        <w:jc w:val="both"/>
        <w:rPr>
          <w:sz w:val="28"/>
          <w:szCs w:val="28"/>
        </w:rPr>
      </w:pPr>
      <w:r>
        <w:rPr>
          <w:sz w:val="28"/>
          <w:szCs w:val="28"/>
        </w:rPr>
        <w:t>2.Дать схему шестерён с метками.</w:t>
      </w:r>
    </w:p>
    <w:p w:rsidR="00DE3EA7" w:rsidRDefault="00DE3EA7" w:rsidP="00DE3EA7">
      <w:pPr>
        <w:pStyle w:val="a3"/>
        <w:spacing w:after="0" w:line="0" w:lineRule="atLeast"/>
        <w:ind w:left="0"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3.Дать диаграмму фаз </w:t>
      </w:r>
      <w:proofErr w:type="spellStart"/>
      <w:r>
        <w:rPr>
          <w:sz w:val="28"/>
          <w:szCs w:val="28"/>
        </w:rPr>
        <w:t>газорасределения</w:t>
      </w:r>
      <w:proofErr w:type="spellEnd"/>
      <w:r>
        <w:rPr>
          <w:sz w:val="28"/>
          <w:szCs w:val="28"/>
        </w:rPr>
        <w:t>.</w:t>
      </w:r>
    </w:p>
    <w:p w:rsidR="00DE3EA7" w:rsidRDefault="00DE3EA7" w:rsidP="00DE3EA7">
      <w:pPr>
        <w:pStyle w:val="a3"/>
        <w:spacing w:after="0" w:line="0" w:lineRule="atLeast"/>
        <w:ind w:left="0" w:right="-285"/>
        <w:jc w:val="both"/>
        <w:rPr>
          <w:sz w:val="28"/>
          <w:szCs w:val="28"/>
        </w:rPr>
      </w:pPr>
      <w:r>
        <w:rPr>
          <w:sz w:val="28"/>
          <w:szCs w:val="28"/>
        </w:rPr>
        <w:t>4.Описать установку шестерён.</w:t>
      </w:r>
    </w:p>
    <w:p w:rsidR="00DE3EA7" w:rsidRDefault="00DE3EA7" w:rsidP="00DE3EA7">
      <w:pPr>
        <w:spacing w:after="0" w:line="0" w:lineRule="atLeast"/>
        <w:ind w:right="-285"/>
        <w:jc w:val="center"/>
        <w:rPr>
          <w:b/>
          <w:sz w:val="28"/>
          <w:szCs w:val="28"/>
          <w:u w:val="single"/>
        </w:rPr>
      </w:pPr>
    </w:p>
    <w:p w:rsidR="00DE3EA7" w:rsidRDefault="00DE3EA7" w:rsidP="00DE3EA7">
      <w:pPr>
        <w:spacing w:after="0" w:line="0" w:lineRule="atLeast"/>
        <w:ind w:right="-28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Контрольные вопросы:</w:t>
      </w:r>
    </w:p>
    <w:p w:rsidR="00DE3EA7" w:rsidRDefault="00DE3EA7" w:rsidP="00DE3EA7">
      <w:pPr>
        <w:spacing w:after="0" w:line="0" w:lineRule="atLeast"/>
        <w:ind w:right="-285"/>
        <w:jc w:val="center"/>
        <w:rPr>
          <w:sz w:val="28"/>
          <w:szCs w:val="28"/>
        </w:rPr>
      </w:pPr>
    </w:p>
    <w:p w:rsidR="00DE3EA7" w:rsidRDefault="00DE3EA7" w:rsidP="00DE3EA7">
      <w:pPr>
        <w:spacing w:after="0" w:line="0" w:lineRule="atLeast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1.К чему приводит неправильная установка шестерён?</w:t>
      </w:r>
    </w:p>
    <w:p w:rsidR="00DE3EA7" w:rsidRDefault="00DE3EA7" w:rsidP="00DE3EA7">
      <w:pPr>
        <w:spacing w:after="0" w:line="0" w:lineRule="atLeast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2.Какое передаточное отношение между коленчатым валом и </w:t>
      </w:r>
      <w:proofErr w:type="spellStart"/>
      <w:r>
        <w:rPr>
          <w:sz w:val="28"/>
          <w:szCs w:val="28"/>
        </w:rPr>
        <w:t>распредвалом</w:t>
      </w:r>
      <w:proofErr w:type="spellEnd"/>
      <w:r>
        <w:rPr>
          <w:sz w:val="28"/>
          <w:szCs w:val="28"/>
        </w:rPr>
        <w:t>?</w:t>
      </w:r>
    </w:p>
    <w:p w:rsidR="00DE3EA7" w:rsidRDefault="00DE3EA7" w:rsidP="00DE3EA7">
      <w:pPr>
        <w:spacing w:after="0" w:line="0" w:lineRule="atLeast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3.Как смазываются шестерни?</w:t>
      </w:r>
    </w:p>
    <w:p w:rsidR="00DE3EA7" w:rsidRDefault="00DE3EA7" w:rsidP="00DE3EA7">
      <w:pPr>
        <w:spacing w:after="0" w:line="0" w:lineRule="atLeast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4.К чему приводит неправильная затяжка головки блока?</w:t>
      </w:r>
    </w:p>
    <w:p w:rsidR="00DE3EA7" w:rsidRPr="00FF5174" w:rsidRDefault="00DE3EA7" w:rsidP="00DE3EA7">
      <w:pPr>
        <w:spacing w:after="0" w:line="0" w:lineRule="atLeast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5.Каков порядок </w:t>
      </w:r>
      <w:proofErr w:type="gramStart"/>
      <w:r>
        <w:rPr>
          <w:sz w:val="28"/>
          <w:szCs w:val="28"/>
        </w:rPr>
        <w:t>затяжки гаек крепления головки блока</w:t>
      </w:r>
      <w:proofErr w:type="gramEnd"/>
      <w:r>
        <w:rPr>
          <w:sz w:val="28"/>
          <w:szCs w:val="28"/>
        </w:rPr>
        <w:t>?</w:t>
      </w:r>
    </w:p>
    <w:p w:rsidR="00DE3EA7" w:rsidRPr="00C71C04" w:rsidRDefault="00DE3EA7" w:rsidP="00DE3EA7">
      <w:pPr>
        <w:spacing w:after="0" w:line="0" w:lineRule="atLeast"/>
        <w:ind w:right="-285"/>
        <w:jc w:val="both"/>
        <w:rPr>
          <w:sz w:val="28"/>
          <w:szCs w:val="28"/>
        </w:rPr>
      </w:pPr>
      <w:r w:rsidRPr="00C71C04">
        <w:rPr>
          <w:sz w:val="28"/>
          <w:szCs w:val="28"/>
        </w:rPr>
        <w:t xml:space="preserve"> </w:t>
      </w:r>
    </w:p>
    <w:p w:rsidR="00DE3EA7" w:rsidRDefault="00DE3EA7" w:rsidP="00DE3EA7">
      <w:pPr>
        <w:spacing w:after="0" w:line="0" w:lineRule="atLeast"/>
        <w:ind w:right="-285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Форма аттестации:</w:t>
      </w:r>
      <w:r>
        <w:rPr>
          <w:sz w:val="28"/>
          <w:szCs w:val="28"/>
        </w:rPr>
        <w:t xml:space="preserve">  Зачёт по результатам собеседования после выполнения и оформления отчёта.</w:t>
      </w:r>
    </w:p>
    <w:p w:rsidR="00DE3EA7" w:rsidRDefault="00DE3EA7" w:rsidP="00DE3EA7">
      <w:pPr>
        <w:spacing w:after="0" w:line="0" w:lineRule="atLeast"/>
        <w:ind w:right="-285"/>
        <w:jc w:val="both"/>
        <w:rPr>
          <w:sz w:val="28"/>
          <w:szCs w:val="28"/>
        </w:rPr>
      </w:pPr>
    </w:p>
    <w:p w:rsidR="00DE3EA7" w:rsidRPr="00A91AF5" w:rsidRDefault="00DE3EA7" w:rsidP="00DE3EA7">
      <w:pPr>
        <w:spacing w:after="0" w:line="0" w:lineRule="atLeast"/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Преподаватель:  __________  Ермолаев А.В.</w:t>
      </w:r>
    </w:p>
    <w:p w:rsidR="00DE3EA7" w:rsidRDefault="00DE3EA7" w:rsidP="00DE3EA7">
      <w:pPr>
        <w:spacing w:after="0" w:line="360" w:lineRule="auto"/>
        <w:ind w:right="-285"/>
        <w:jc w:val="center"/>
        <w:rPr>
          <w:b/>
          <w:sz w:val="28"/>
          <w:szCs w:val="28"/>
        </w:rPr>
      </w:pPr>
    </w:p>
    <w:p w:rsidR="003152E2" w:rsidRDefault="003152E2"/>
    <w:sectPr w:rsidR="003152E2" w:rsidSect="00315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E3EA7"/>
    <w:rsid w:val="003152E2"/>
    <w:rsid w:val="00DD3759"/>
    <w:rsid w:val="00DE3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A7"/>
    <w:rPr>
      <w:rFonts w:ascii="Times New Roman" w:hAnsi="Times New Roman"/>
      <w:sz w:val="2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EA7"/>
    <w:pPr>
      <w:ind w:left="720"/>
      <w:contextualSpacing/>
    </w:pPr>
  </w:style>
  <w:style w:type="table" w:styleId="a4">
    <w:name w:val="Table Grid"/>
    <w:basedOn w:val="a1"/>
    <w:uiPriority w:val="59"/>
    <w:rsid w:val="00DE3EA7"/>
    <w:pPr>
      <w:spacing w:after="0" w:line="240" w:lineRule="auto"/>
    </w:pPr>
    <w:rPr>
      <w:rFonts w:ascii="Times New Roman" w:hAnsi="Times New Roman"/>
      <w:sz w:val="24"/>
      <w:szCs w:val="4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3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2021-10-31T13:51:00Z</dcterms:created>
  <dcterms:modified xsi:type="dcterms:W3CDTF">2021-10-31T13:52:00Z</dcterms:modified>
</cp:coreProperties>
</file>