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5C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 образовательное учреждение Самарской области «Усольский сельскохозяйственный техникум»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94" w:rsidRPr="00622C94" w:rsidRDefault="00BD479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Назначение и общее устройство тракторов, автомобилей и с/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машин</w:t>
      </w:r>
    </w:p>
    <w:p w:rsidR="00622C94" w:rsidRPr="00622C94" w:rsidRDefault="00BD479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21 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заочное</w:t>
      </w:r>
      <w:proofErr w:type="gramEnd"/>
    </w:p>
    <w:p w:rsidR="00622C94" w:rsidRPr="00622C94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 xml:space="preserve">Преподаватель: Ермолаев А.В. </w:t>
      </w:r>
    </w:p>
    <w:p w:rsidR="00622C94" w:rsidRPr="00BD4793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D4793">
        <w:rPr>
          <w:rFonts w:ascii="Times New Roman" w:hAnsi="Times New Roman" w:cs="Times New Roman"/>
          <w:b/>
          <w:sz w:val="28"/>
          <w:szCs w:val="28"/>
        </w:rPr>
        <w:t>-</w:t>
      </w:r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BD479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Ermolaev</w:t>
      </w:r>
      <w:proofErr w:type="spellEnd"/>
      <w:r w:rsidRPr="00BD4793">
        <w:rPr>
          <w:rFonts w:ascii="Times New Roman" w:hAnsi="Times New Roman" w:cs="Times New Roman"/>
          <w:b/>
          <w:sz w:val="28"/>
          <w:szCs w:val="28"/>
        </w:rPr>
        <w:t>1959@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BD479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22C94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22C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22C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447">
        <w:rPr>
          <w:rFonts w:ascii="Times New Roman" w:hAnsi="Times New Roman" w:cs="Times New Roman"/>
          <w:b/>
          <w:sz w:val="28"/>
          <w:szCs w:val="28"/>
        </w:rPr>
        <w:t>КШ</w:t>
      </w:r>
      <w:r w:rsidR="00FA602E">
        <w:rPr>
          <w:rFonts w:ascii="Times New Roman" w:hAnsi="Times New Roman" w:cs="Times New Roman"/>
          <w:b/>
          <w:sz w:val="28"/>
          <w:szCs w:val="28"/>
        </w:rPr>
        <w:t>М тракторных двигателей</w:t>
      </w:r>
      <w:r w:rsidR="00BD4793">
        <w:rPr>
          <w:rFonts w:ascii="Times New Roman" w:hAnsi="Times New Roman" w:cs="Times New Roman"/>
          <w:b/>
          <w:sz w:val="28"/>
          <w:szCs w:val="28"/>
        </w:rPr>
        <w:t>.</w:t>
      </w:r>
    </w:p>
    <w:p w:rsidR="00A34598" w:rsidRPr="00622C94" w:rsidRDefault="00A34598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 xml:space="preserve">Задание: Изучить материал и </w:t>
      </w:r>
      <w:r w:rsidR="00BD4793">
        <w:rPr>
          <w:b/>
          <w:bCs/>
          <w:i/>
          <w:sz w:val="28"/>
          <w:szCs w:val="28"/>
        </w:rPr>
        <w:t>составить краткий конспект</w:t>
      </w:r>
      <w:r>
        <w:rPr>
          <w:b/>
          <w:bCs/>
          <w:sz w:val="28"/>
          <w:szCs w:val="28"/>
        </w:rPr>
        <w:t>.</w:t>
      </w:r>
    </w:p>
    <w:p w:rsidR="00A34598" w:rsidRP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i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 xml:space="preserve">Выполненное задание отправить на  </w:t>
      </w:r>
      <w:proofErr w:type="spellStart"/>
      <w:r w:rsidRPr="00A34598">
        <w:rPr>
          <w:b/>
          <w:bCs/>
          <w:i/>
          <w:sz w:val="28"/>
          <w:szCs w:val="28"/>
        </w:rPr>
        <w:t>эл</w:t>
      </w:r>
      <w:proofErr w:type="gramStart"/>
      <w:r w:rsidRPr="00A34598">
        <w:rPr>
          <w:b/>
          <w:bCs/>
          <w:i/>
          <w:sz w:val="28"/>
          <w:szCs w:val="28"/>
        </w:rPr>
        <w:t>.п</w:t>
      </w:r>
      <w:proofErr w:type="gramEnd"/>
      <w:r w:rsidRPr="00A34598">
        <w:rPr>
          <w:b/>
          <w:bCs/>
          <w:i/>
          <w:sz w:val="28"/>
          <w:szCs w:val="28"/>
        </w:rPr>
        <w:t>очту</w:t>
      </w:r>
      <w:proofErr w:type="spellEnd"/>
      <w:r w:rsidRPr="00A34598">
        <w:rPr>
          <w:b/>
          <w:bCs/>
          <w:i/>
          <w:sz w:val="28"/>
          <w:szCs w:val="28"/>
        </w:rPr>
        <w:t xml:space="preserve"> преподавателя</w:t>
      </w:r>
    </w:p>
    <w:p w:rsidR="00DF2668" w:rsidRDefault="00DF2668" w:rsidP="00DE6447">
      <w:pPr>
        <w:pStyle w:val="a5"/>
        <w:ind w:right="422"/>
      </w:pPr>
    </w:p>
    <w:p w:rsidR="00FA602E" w:rsidRDefault="00FA602E" w:rsidP="00DE6447">
      <w:pPr>
        <w:pStyle w:val="a5"/>
        <w:ind w:right="422"/>
      </w:pPr>
    </w:p>
    <w:p w:rsidR="00FA602E" w:rsidRPr="00FA602E" w:rsidRDefault="00FA602E" w:rsidP="00FA6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FA602E">
        <w:rPr>
          <w:rFonts w:ascii="Arial" w:eastAsia="Times New Roman" w:hAnsi="Arial" w:cs="Arial"/>
          <w:color w:val="666666"/>
          <w:sz w:val="29"/>
          <w:szCs w:val="29"/>
        </w:rPr>
        <w:t> </w:t>
      </w:r>
      <w:r w:rsidRPr="00FA602E">
        <w:rPr>
          <w:rFonts w:ascii="Arial" w:eastAsia="Times New Roman" w:hAnsi="Arial" w:cs="Arial"/>
          <w:b/>
          <w:bCs/>
          <w:color w:val="414141"/>
          <w:sz w:val="29"/>
          <w:szCs w:val="29"/>
        </w:rPr>
        <w:t>Кривошипно-шатунный механизм двигателя трактора</w:t>
      </w:r>
    </w:p>
    <w:p w:rsidR="00FA602E" w:rsidRPr="00FA602E" w:rsidRDefault="00FA602E" w:rsidP="00FA602E">
      <w:pPr>
        <w:spacing w:after="0" w:line="240" w:lineRule="auto"/>
        <w:rPr>
          <w:rFonts w:ascii="Helvetica" w:eastAsia="Times New Roman" w:hAnsi="Helvetica" w:cs="Times New Roman"/>
          <w:color w:val="666666"/>
          <w:sz w:val="23"/>
          <w:szCs w:val="23"/>
          <w:shd w:val="clear" w:color="auto" w:fill="FFFFFF"/>
        </w:rPr>
      </w:pPr>
      <w:r w:rsidRPr="00FA602E">
        <w:rPr>
          <w:rFonts w:ascii="Helvetica" w:eastAsia="Times New Roman" w:hAnsi="Helvetica" w:cs="Times New Roman"/>
          <w:color w:val="666666"/>
          <w:sz w:val="23"/>
          <w:szCs w:val="23"/>
          <w:shd w:val="clear" w:color="auto" w:fill="FFFFFF"/>
        </w:rPr>
        <w:br/>
      </w:r>
    </w:p>
    <w:p w:rsidR="00FA602E" w:rsidRPr="00FA602E" w:rsidRDefault="00FA602E" w:rsidP="00FA602E">
      <w:pPr>
        <w:spacing w:after="162" w:line="240" w:lineRule="auto"/>
        <w:rPr>
          <w:rFonts w:ascii="Helvetica" w:eastAsia="Times New Roman" w:hAnsi="Helvetica" w:cs="Times New Roman"/>
          <w:color w:val="666666"/>
          <w:sz w:val="28"/>
          <w:szCs w:val="28"/>
          <w:shd w:val="clear" w:color="auto" w:fill="FFFFFF"/>
        </w:rPr>
      </w:pPr>
      <w:r w:rsidRPr="00FA602E">
        <w:rPr>
          <w:rFonts w:ascii="Helvetica" w:eastAsia="Times New Roman" w:hAnsi="Helvetica" w:cs="Times New Roman"/>
          <w:color w:val="666666"/>
          <w:sz w:val="28"/>
          <w:szCs w:val="28"/>
          <w:shd w:val="clear" w:color="auto" w:fill="FFFFFF"/>
        </w:rPr>
        <w:t>Кривошипно-шатунный механизм состоит из следующих основных частей: цилиндра (рис. 1), поршня с кольцами, шатуна с подшипником, поршневого пальца, коленчатого вала с противовесами, вращающегося в подшипниках, и маховика.</w:t>
      </w:r>
    </w:p>
    <w:p w:rsidR="00FA602E" w:rsidRPr="00FA602E" w:rsidRDefault="00FA602E" w:rsidP="00FA602E">
      <w:pPr>
        <w:spacing w:after="162" w:line="240" w:lineRule="auto"/>
        <w:rPr>
          <w:rFonts w:ascii="Helvetica" w:eastAsia="Times New Roman" w:hAnsi="Helvetica" w:cs="Times New Roman"/>
          <w:color w:val="666666"/>
          <w:sz w:val="28"/>
          <w:szCs w:val="28"/>
          <w:shd w:val="clear" w:color="auto" w:fill="FFFFFF"/>
        </w:rPr>
      </w:pPr>
      <w:r w:rsidRPr="00FA602E">
        <w:rPr>
          <w:rFonts w:ascii="Helvetica" w:eastAsia="Times New Roman" w:hAnsi="Helvetica" w:cs="Times New Roman"/>
          <w:color w:val="666666"/>
          <w:sz w:val="28"/>
          <w:szCs w:val="28"/>
          <w:shd w:val="clear" w:color="auto" w:fill="FFFFFF"/>
        </w:rPr>
        <w:t>Детали кривошипно-шатунного механизма воспринимают большое давление (до 6…8 МПа) газов, возникающих при сгорании топлива в цилиндрах, а некоторые из них, кроме того, работают в условиях высоких температур (350° и выше) и при большой частоте вращения коленчатого вала. Чтобы детали могли удовлетворительно работать длительное время (не менее 8…9 тыс. часов) в таких тяжелых условиях, обеспечивая работоспособность двигателя, их изготавливают с большой точностью из высококачественных прочных металлов и их сплавов, а детали из черных металлов (сталь, чугун), кроме того, подвергают термической обработке (цементации, закалке).</w:t>
      </w:r>
    </w:p>
    <w:p w:rsidR="00FA602E" w:rsidRPr="00FA602E" w:rsidRDefault="00FA602E" w:rsidP="00FA602E">
      <w:pPr>
        <w:spacing w:after="162" w:line="240" w:lineRule="auto"/>
        <w:rPr>
          <w:rFonts w:ascii="Helvetica" w:eastAsia="Times New Roman" w:hAnsi="Helvetica" w:cs="Times New Roman"/>
          <w:color w:val="666666"/>
          <w:sz w:val="23"/>
          <w:szCs w:val="23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666666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5577825" cy="2630185"/>
            <wp:effectExtent l="19050" t="0" r="3825" b="0"/>
            <wp:docPr id="54" name="Рисунок 54" descr="http://stroy-technics.ru/gallery/traktor/imag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troy-technics.ru/gallery/traktor/image_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96" cy="263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Рис. 1. </w:t>
      </w:r>
      <w:proofErr w:type="gramStart"/>
      <w:r w:rsidRPr="00FA602E">
        <w:rPr>
          <w:rFonts w:ascii="Helvetica" w:hAnsi="Helvetica"/>
          <w:color w:val="666666"/>
          <w:sz w:val="28"/>
          <w:szCs w:val="28"/>
        </w:rPr>
        <w:t>Кривошипно-шатунный механизм:</w:t>
      </w:r>
      <w:r w:rsidRPr="00FA602E">
        <w:rPr>
          <w:rFonts w:ascii="Helvetica" w:hAnsi="Helvetica"/>
          <w:color w:val="666666"/>
          <w:sz w:val="28"/>
          <w:szCs w:val="28"/>
        </w:rPr>
        <w:br/>
        <w:t>1 – коренной подшипник; 2 — шатунный подшипник; 3 — шатун; 4 — поршневой палец; 5 — поршневые кольца; 6 — поршень; 7 — цилиндр; 8 — маховик; 9 — противовес; 10 — коленчатый вал.</w:t>
      </w:r>
      <w:proofErr w:type="gramEnd"/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Отдельные детали кривошипно-шатунного механизма имеют следующее устройство.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Цилиндр (рис. 2) — основная часть двигателя, внутри которой сгорает топливо. Цилиндр изготавливают в виде отдельной отливки, укрепляемой на чугунной коробке — картере, или в виде сменной гильзы, вставляемой в блок цилиндров. Материалом для изготовления цилиндров и гильз служит чугун. Внутреннюю поверхность цилиндров и гильз, называемую зеркалом цилиндра, делают строго цилиндрической формы и подвергают шлифовке и полировке. Число цилиндров или гильз у </w:t>
      </w:r>
      <w:proofErr w:type="gramStart"/>
      <w:r w:rsidRPr="00FA602E">
        <w:rPr>
          <w:rFonts w:ascii="Helvetica" w:hAnsi="Helvetica"/>
          <w:color w:val="666666"/>
          <w:sz w:val="28"/>
          <w:szCs w:val="28"/>
        </w:rPr>
        <w:t>одного двигателя может</w:t>
      </w:r>
      <w:proofErr w:type="gramEnd"/>
      <w:r w:rsidRPr="00FA602E">
        <w:rPr>
          <w:rFonts w:ascii="Helvetica" w:hAnsi="Helvetica"/>
          <w:color w:val="666666"/>
          <w:sz w:val="28"/>
          <w:szCs w:val="28"/>
        </w:rPr>
        <w:t xml:space="preserve"> быть различно: один, два, три, четыре, шесть и больше.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Блок цилиндров может быть изготовлен так, что цилиндры будут расположены в один или в два ряда под углом в 90°.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Блок цилиндров и картер снизу </w:t>
      </w:r>
      <w:proofErr w:type="gramStart"/>
      <w:r w:rsidRPr="00FA602E">
        <w:rPr>
          <w:rFonts w:ascii="Helvetica" w:hAnsi="Helvetica"/>
          <w:color w:val="666666"/>
          <w:sz w:val="28"/>
          <w:szCs w:val="28"/>
        </w:rPr>
        <w:t>закрыты</w:t>
      </w:r>
      <w:proofErr w:type="gramEnd"/>
      <w:r w:rsidRPr="00FA602E">
        <w:rPr>
          <w:rFonts w:ascii="Helvetica" w:hAnsi="Helvetica"/>
          <w:color w:val="666666"/>
          <w:sz w:val="28"/>
          <w:szCs w:val="28"/>
        </w:rPr>
        <w:t xml:space="preserve"> поддоном и уплотнены прокладками. Цилиндры сверху закрыты головкой (в зависимости от конструкции двигателя), уплотняемой </w:t>
      </w:r>
      <w:proofErr w:type="spellStart"/>
      <w:proofErr w:type="gramStart"/>
      <w:r w:rsidRPr="00FA602E">
        <w:rPr>
          <w:rFonts w:ascii="Helvetica" w:hAnsi="Helvetica"/>
          <w:color w:val="666666"/>
          <w:sz w:val="28"/>
          <w:szCs w:val="28"/>
        </w:rPr>
        <w:t>металло-асбестовой</w:t>
      </w:r>
      <w:proofErr w:type="spellEnd"/>
      <w:proofErr w:type="gramEnd"/>
      <w:r w:rsidRPr="00FA602E">
        <w:rPr>
          <w:rFonts w:ascii="Helvetica" w:hAnsi="Helvetica"/>
          <w:color w:val="666666"/>
          <w:sz w:val="28"/>
          <w:szCs w:val="28"/>
        </w:rPr>
        <w:t xml:space="preserve"> прокладкой.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Поршень, устанавливаемый внутри цилиндра, сжимает свежий заряд воздуха и воспринимает давление расширяющихся газов во время горения топлива и передает это давление через палец и шатун на коленчатый вал, заставляя его вращаться. Поршень отливается из алюминиевого сплава. На боковых стенках поршня делают два прилива — бобышки с отверстиями, в которые вставляется поршневой палец, соединяющий поршень с шатуном. В днище поршня сделана специальная камера, способствующая лучшему перемешиванию топлива с воздухом.</w:t>
      </w:r>
    </w:p>
    <w:p w:rsid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3"/>
          <w:szCs w:val="23"/>
        </w:rPr>
      </w:pPr>
      <w:r>
        <w:rPr>
          <w:rFonts w:ascii="Helvetica" w:hAnsi="Helvetica"/>
          <w:noProof/>
          <w:color w:val="666666"/>
          <w:sz w:val="23"/>
          <w:szCs w:val="23"/>
        </w:rPr>
        <w:lastRenderedPageBreak/>
        <w:drawing>
          <wp:inline distT="0" distB="0" distL="0" distR="0">
            <wp:extent cx="5353050" cy="6565265"/>
            <wp:effectExtent l="19050" t="0" r="0" b="0"/>
            <wp:docPr id="56" name="Рисунок 56" descr="http://stroy-technics.ru/gallery/traktor/imag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troy-technics.ru/gallery/traktor/image_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56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Рис. 2. </w:t>
      </w:r>
      <w:proofErr w:type="gramStart"/>
      <w:r w:rsidRPr="00FA602E">
        <w:rPr>
          <w:rFonts w:ascii="Helvetica" w:hAnsi="Helvetica"/>
          <w:color w:val="666666"/>
          <w:sz w:val="28"/>
          <w:szCs w:val="28"/>
        </w:rPr>
        <w:t>Детали двигателя:</w:t>
      </w:r>
      <w:r w:rsidRPr="00FA602E">
        <w:rPr>
          <w:rFonts w:ascii="Helvetica" w:hAnsi="Helvetica"/>
          <w:color w:val="666666"/>
          <w:sz w:val="28"/>
          <w:szCs w:val="28"/>
        </w:rPr>
        <w:br/>
        <w:t xml:space="preserve">1 —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блок-картеры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>; 2, 4 — головки цилиндров; 3, 8— прокладки; 5 — цилиндр; 6 — картер; 7 — гильза; 9 — поршень; 10 — поддон; 12 — вкладыши; 13 — крышка шатуна; 14 — стопорное кольцо; 15 — поршневой палец; 16 — шатун; 17 — втулка; 18 — шплинт; 19 — болт; 20 — коренной подшипник.</w:t>
      </w:r>
      <w:proofErr w:type="gramEnd"/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Поршень во время работы сильно нагревается (до 350 °С) и при этом расширяется. Во избежание заклинивания поршня в цилиндре его делают несколько меньшего диаметра, чем цилиндр, создавая тем самым между ними зазор 0,25…0,40 мм.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lastRenderedPageBreak/>
        <w:t>Поршневые кольца. Поскольку между поршнем и цилиндром имеется зазор, то через него могут проходить из камеры сжатия в картер газы. Из картера в камеру сжатия попадает и там сгорает смазочное масло, при этом увеличивается его расход.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Для устранения подобных явлений на поршень в специальные канавки надевают пружинные чугунные кольца. Диаметр колец делают немного больше диаметра цилиндра, в котором они будут работать. Чтобы такое кольцо можно было вставить в цилиндр, в нем сделан вырез (или, как его еще называют, замок), позволяющий сжать кольцо перед постановкой в цилиндр. Такое кольцо, будучи вставлено в цилиндр, стремится занять первоначальное положение и поэтому плотно прилегает к стенкам цилиндра, закрывая при этом своим телом зазор между поршнем и цилиндром.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Во время работы двигателя кольца, кроме уплотнения, обеспечивают распределение смазки по цилиндру, предотвращают попадание масла в камеру сгорания, уменьшая тем самым расход его, а также отводят теплоту от сильно нагретого поршня к стенкам цилиндра.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По назначению кольца бывают двух типов: компрессионные — уплотняющие (их обычно ставят по три-четыре) и маслосъемные (одно-два).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Компрессионные кольца воспринимают силы давления газов, причем наибольшую нагрузку до 75 % давления несет первое кольцо. Чтобы предохранить поршень от повышенного износа, у некоторых двигателей в первую канавку поршня устанавливают стальную вставку, а для уменьшения износа кольца его цилиндрическую поверхность покрывают пористым хромом. Остальные кольца, воспринимающие меньшую нагрузку — 20 и 5 % сил давления, хромом не покрывают.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Маслосъемные кольца чаще всего делают коробчатого сечения с прорезями. Благодаря этому усилие прижатия кольца к стенке цилиндра передается через два узких пояска, что увеличивает удельное давление кольца. Кроме того, узкие пояски кольца лучше снимают излишнее масло со стенок цилиндра или гильзы при движении поршня вниз.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На дне канавки маслосъемного кольца сделаны отверстия в поршне, через которые отводится масло, собранное со стенок цилиндра.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У некоторых двигателей, для того чтобы увеличить упругость маслосъемных колец, в зазор между кольцом и канавкой устанавливают стальной расширитель.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Шатун соединяет поршень с коленчатым валом. Его штампуют из стали. Он состоит из верхней и нижней головок и стержня. Верхняя, неразъемная, </w:t>
      </w:r>
      <w:r w:rsidRPr="00FA602E">
        <w:rPr>
          <w:rFonts w:ascii="Helvetica" w:hAnsi="Helvetica"/>
          <w:color w:val="666666"/>
          <w:sz w:val="28"/>
          <w:szCs w:val="28"/>
        </w:rPr>
        <w:lastRenderedPageBreak/>
        <w:t>головка служит для соединения с поршнем, в нее вставляется поршневой палец. Для уменьшения трения между пальцем и шатуном в верхнюю головку запрессовывают бронзовую втулку. Нижняя, разъемная, головка имеет крышку и охватывает шейку коленчатого вала. Чтобы уменьшить трение шатуна о шейку вала, в нижнюю головку и крышку устанавливают вкладыши — стальные пластины, у которых поверхность, прилегающая к шейке вала, покрыта тонким слоем свинцовистой бронзы или специальным алюминиевым сплавом.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Нижнюю головку шатуна и ее крышку соединяют шатунными болтами, гайки которых после затяжки шплинтуют.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Поршневой палец, соединяющий шатун с поршнем, изготовляют из стали, а наружную поверхность подвергают термической (цементации и закалке) и механической (шлифовке) обработке.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Палец во время работы двигателя может перемещаться в верхней головке шатуна и бобышках поршня в небольших пределах, поэтому его называют плавающим. Для того чтобы палец во время работы не вышел из поршня и не поцарапал зеркало цилиндра, ограничивают перемещение пальца в осевом направлении, устанавливая в бобышках (приливах) поршня стопорные пружинные кольца, которые, не препятствуя пальцу поворачиваться в бобышках и головке шатуна, не позволяют ему перемещаться за пределы поршня.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Коленчатый вал воспринимает через шатуны силы расширяющихся газов, действующих на поршни, и превращает эти силы во вращательное движение, которое затем передается трансмиссии трактора. От коленчатого вала также приводятся в движение и другие </w:t>
      </w:r>
      <w:proofErr w:type="gramStart"/>
      <w:r w:rsidRPr="00FA602E">
        <w:rPr>
          <w:rFonts w:ascii="Helvetica" w:hAnsi="Helvetica"/>
          <w:color w:val="666666"/>
          <w:sz w:val="28"/>
          <w:szCs w:val="28"/>
        </w:rPr>
        <w:t>устройства</w:t>
      </w:r>
      <w:proofErr w:type="gramEnd"/>
      <w:r w:rsidRPr="00FA602E">
        <w:rPr>
          <w:rFonts w:ascii="Helvetica" w:hAnsi="Helvetica"/>
          <w:color w:val="666666"/>
          <w:sz w:val="28"/>
          <w:szCs w:val="28"/>
        </w:rPr>
        <w:t xml:space="preserve"> и механизмы двигателя (газораспределительный, топливный и масляный насосы и др.). Коленчатый вал штампуют из стали или отливают из специального чугуна. Коленчатый вал состоит из следующих частей: коренных или опорных шеек, на которых он вращается в коренных подшипниках, шатунных шеек, которые охватывают нижние головки шатунов, щек, соединяющих шейки между собой, и фланца, предназначенного для крепления маховика.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Чтобы продлить срок службы коленчатого вала, поверхности шеек подвергают термической обработке — закалке.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Маховик представляет собой массивный диск, отлитый из чугуна, он укрепляется на фланце заднего конца коленчатого вала.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Маховик во время работы двигателя накапливает кинетическую энергию, уменьшает неравномерность частоты вращения коленчатого вала, выводит поршни из мертвых точек и облегчает работу двигателя при разгоне машинно-тракторного агрегата и преодолении кратковременных перегрузок.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lastRenderedPageBreak/>
        <w:t>На маховике укрепляется зубчатый венец, через который специальными устройствами вращают коленчатый вал при пуске двигателя.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—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Основными деталями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кривошипно-шатуиного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 xml:space="preserve"> механизма являются: цилиндры, поршни в комплекте с кольцами и поршневыми пальцами, шатуны в комплекте </w:t>
      </w:r>
      <w:proofErr w:type="gramStart"/>
      <w:r w:rsidRPr="00FA602E">
        <w:rPr>
          <w:rFonts w:ascii="Helvetica" w:hAnsi="Helvetica"/>
          <w:color w:val="666666"/>
          <w:sz w:val="28"/>
          <w:szCs w:val="28"/>
        </w:rPr>
        <w:t>со</w:t>
      </w:r>
      <w:proofErr w:type="gramEnd"/>
      <w:r w:rsidRPr="00FA602E">
        <w:rPr>
          <w:rFonts w:ascii="Helvetica" w:hAnsi="Helvetica"/>
          <w:color w:val="666666"/>
          <w:sz w:val="28"/>
          <w:szCs w:val="28"/>
        </w:rPr>
        <w:t xml:space="preserve"> втулками в верхней головке и подшипниками в нижней головке, коленчатый вал с коренными подшипниками и маховик.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Цилиндры выполнены в виде отдельных гильз, вставленных в отверстия блока цилиндров. Такое устройство упрощает изготовление блока и дает возможность заменять изношенные или поврежденные гильзы новыми. Они отливаются из легированного чугуна. Внутренняя поверхность гильзы закалена. На наружной поверхности имеются два посадочных и один опорный пояски. Сверху гильза прижимается головкой. Гильзы омываются охлаждающей жидкостью, циркулирующей в рубашке блока. Для предотвращения попадания ее в масляный поддон гильзы имеют по две кольцевые канавки, в которых установлены уплотнительные резиновые кольца.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Поршень отливается из высококремнистого алюминиевого сплава. В днище поршня имеется фасонная выемка, являющаяся камерой сгорания. В головке поршня выполнены кольцевые канавки для компрессионных колец. Вместе с кольцами головка является уплотняющей частью поршня. В бобышках поршня сделаны отверстия для поршневого пальца и канавки для установки стопорных колец. Направляющая часть поршня имеет кольцевые канавки для </w:t>
      </w:r>
      <w:proofErr w:type="spellStart"/>
      <w:proofErr w:type="gramStart"/>
      <w:r w:rsidRPr="00FA602E">
        <w:rPr>
          <w:rFonts w:ascii="Helvetica" w:hAnsi="Helvetica"/>
          <w:color w:val="666666"/>
          <w:sz w:val="28"/>
          <w:szCs w:val="28"/>
        </w:rPr>
        <w:t>маслосъем-ных</w:t>
      </w:r>
      <w:proofErr w:type="spellEnd"/>
      <w:proofErr w:type="gramEnd"/>
      <w:r w:rsidRPr="00FA602E">
        <w:rPr>
          <w:rFonts w:ascii="Helvetica" w:hAnsi="Helvetica"/>
          <w:color w:val="666666"/>
          <w:sz w:val="28"/>
          <w:szCs w:val="28"/>
        </w:rPr>
        <w:t xml:space="preserve"> колец.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На каждом поршне расположены три компрессионных и два </w:t>
      </w:r>
      <w:proofErr w:type="spellStart"/>
      <w:proofErr w:type="gramStart"/>
      <w:r w:rsidRPr="00FA602E">
        <w:rPr>
          <w:rFonts w:ascii="Helvetica" w:hAnsi="Helvetica"/>
          <w:color w:val="666666"/>
          <w:sz w:val="28"/>
          <w:szCs w:val="28"/>
        </w:rPr>
        <w:t>масло-съемных</w:t>
      </w:r>
      <w:proofErr w:type="spellEnd"/>
      <w:proofErr w:type="gramEnd"/>
      <w:r w:rsidRPr="00FA602E">
        <w:rPr>
          <w:rFonts w:ascii="Helvetica" w:hAnsi="Helvetica"/>
          <w:color w:val="666666"/>
          <w:sz w:val="28"/>
          <w:szCs w:val="28"/>
        </w:rPr>
        <w:t xml:space="preserve"> кольца. Компрессионные кольца имеют трапецеидальное сечение. Верхнее кольцо предотвращает прорыв воздуха и газов из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надпоршневого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 xml:space="preserve"> пространства в картер. Оно наиболее нагружено давлением газов, сильно нагревается и работает при недостаточной смазке. Для уменьшения истирания на наружную поверхность кольца наносят пористый слой износостойкого металла — хрома. Масло, находящееся в порах, уменьшает трение и износ кольца и гильзы. Когда поршень совершает движение, компрессионные кольца прижимаются то к нижней, то к верхней кромке его канавок и создают необходимое уплотнение, препятствующее прорыву газов в картер.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Маслосъемные кольца касаются цилиндра узкими кромками и хорошо снимают масло с его зеркала. Масло по сверлениям в поршне стекает в поддон двигателя. Чтобы предотвратить прорыв газов в картер, замки соседних колец смещают относительно друг друга по окружности.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lastRenderedPageBreak/>
        <w:t>Для обеспечения точной посадки поршни и гильзы имеют шесть размерных групп, обозначаемых клеймами на днищах поршней и на верхних торцах гильз. При сборке поршень и гильза должны подбираться из одних размерных групп.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Поршневой палец соединяет шарнирно поршень с шатуном. Палец пустотелый; в отверстие шатуна он вставляется с зазором, а в бобышки поршня без зазора. Во время работы двигателя бобышка нагревается и появляется зазор между ней и пальцем. Палец свободно поворачивается в шатуне и бобышке. Осевое перемещение пальца ограничивается стопорными кольцами.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Шатун представляет собой стальную фасонную поковку и состоит из стержня и двух головок (верхней и нижней). Верхняя головка через поршневой палец соединяется с поршнем, нижняя — с коленчатым валом. Стержень двутаврового сечения, что придает ему при небольшой массе достаточную прочность. В верхнюю головку запрессована бронзовая втулка. По каналу в стержне и радиальным отверстиям во втулке подводится смазка к поршневому пальцу. Нижняя головка имеет разъем под углом 55° к оси стержня. Это позволяет устанавливать и снимать комплект поршня с шатуном через цилиндр.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Съемная часть шатуна называется крышкой. Стык шатуна с крышкой имеет форму гребенки с треугольными зубьями. Это надежно предохраняет крышку от радиального сдвига относительно шатуна. Осевая фиксация крышки на шатуне осуществляется штифтом, запрессованным в шатун и входящим в паз крышки. У одного стыка со стороны длинного болта имеются метки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спаренности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 xml:space="preserve"> (двузначное число), одинаковые для обеих частей, и риски на обеих частях шатуна. Крышки шатунов не взаимозаменяемые.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В нижней головке шатуна и его крышке расположен подшипник, охватывающий шатунную шейку коленчатого вала. Он состоит из тонкостенных вкладышей 6, изготовленных из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сталеалюминиевой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 xml:space="preserve"> полосы. Вкладыши удерживаются в теле шатуна и в крышке вследствие плотной посадки и наличия ушков, которые входят в выточки нижней головки и ее крышки. Болты крепления крышки предохраняются от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самоотворачивания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 xml:space="preserve"> замковыми шайбами с усами, отогнутыми на грани болтов и крышки. Оба вкладыша нижней головки шатуна взаимозаменяемы.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Коленчатый вал состоит из четырех шатунных и пяти коренных шеек, щек, передней части и хвостовика, уравновешивающих противовесов. В шатунных шейках есть закрытые заглушками внутренние полости, в которых масло подвергается дополнительной Центробежной очистке. Эти полости сообщаются наклонными каналами с радиальными каналами в коренных шейках.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lastRenderedPageBreak/>
        <w:t xml:space="preserve">Для уменьшения действия центробежных сил на щеках коленчатого вала устанавливаются противовесы. Кроме того, имеются две выносные массы, одна из которых выполнена в виде прилива на маховике, другая представляет собой противовес, напрессованный на передний конец коленчатого вала. Вал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балансируется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 xml:space="preserve"> в сборе с противовесами. В осевом направлении он фиксируется четырьмя бронзовыми полукольцами, установленными в выточках задней коренной опоры. Для предохранения от проворачивания нижние полукольца своими пазами входят в штифты, запрессованные в крышку коренного подшипника.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Носок и хвостовик коленчатого вала уплотняются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самоподжимными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 xml:space="preserve"> сальниками.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 xml:space="preserve">Вкладыши коренных подшипников состоят из сменных тонкостенных элементов, изготовленных из </w:t>
      </w:r>
      <w:proofErr w:type="spellStart"/>
      <w:r w:rsidRPr="00FA602E">
        <w:rPr>
          <w:rFonts w:ascii="Helvetica" w:hAnsi="Helvetica"/>
          <w:color w:val="666666"/>
          <w:sz w:val="28"/>
          <w:szCs w:val="28"/>
        </w:rPr>
        <w:t>сталеалюминиевой</w:t>
      </w:r>
      <w:proofErr w:type="spellEnd"/>
      <w:r w:rsidRPr="00FA602E">
        <w:rPr>
          <w:rFonts w:ascii="Helvetica" w:hAnsi="Helvetica"/>
          <w:color w:val="666666"/>
          <w:sz w:val="28"/>
          <w:szCs w:val="28"/>
        </w:rPr>
        <w:t xml:space="preserve"> полосы. Верхний и нижний вкладыши коренных подшипников не взаимозаменяемые. В верхнем вкладыше имеется отверстие; для подвода масла и канавки для его распределения.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Для ремонта коленчатого вала предусмотрено шесть ремонтных размеров шеек и вкладышей. Клеймо наносится на тыльную сторону вкладыша недалеко от стыка.</w:t>
      </w:r>
    </w:p>
    <w:p w:rsidR="00FA602E" w:rsidRPr="00FA602E" w:rsidRDefault="00FA602E" w:rsidP="00FA602E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/>
          <w:color w:val="666666"/>
          <w:sz w:val="28"/>
          <w:szCs w:val="28"/>
        </w:rPr>
      </w:pPr>
      <w:r w:rsidRPr="00FA602E">
        <w:rPr>
          <w:rFonts w:ascii="Helvetica" w:hAnsi="Helvetica"/>
          <w:color w:val="666666"/>
          <w:sz w:val="28"/>
          <w:szCs w:val="28"/>
        </w:rPr>
        <w:t>Маховик крепится болтами к заднему торцу вала и точно фиксируется относительно шеек коленчатого вала двумя штифтами. Зубчатый венец служит для пуска двигателя стартером. Двенадцать радиальных отверстий предназначены для проворачивания коленчатого вала при регулировках двигателя.</w:t>
      </w:r>
    </w:p>
    <w:p w:rsidR="00FA602E" w:rsidRDefault="00FA602E" w:rsidP="00DE6447">
      <w:pPr>
        <w:pStyle w:val="a5"/>
        <w:ind w:right="422"/>
      </w:pPr>
    </w:p>
    <w:p w:rsidR="00FA602E" w:rsidRDefault="00FA602E" w:rsidP="00DE6447">
      <w:pPr>
        <w:pStyle w:val="a5"/>
        <w:ind w:right="422"/>
        <w:sectPr w:rsidR="00FA602E">
          <w:pgSz w:w="11900" w:h="16840"/>
          <w:pgMar w:top="1060" w:right="420" w:bottom="1700" w:left="1400" w:header="0" w:footer="1426" w:gutter="0"/>
          <w:cols w:space="720"/>
        </w:sectPr>
      </w:pPr>
    </w:p>
    <w:p w:rsidR="00A34598" w:rsidRPr="00A34598" w:rsidRDefault="00A34598" w:rsidP="00A345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4598" w:rsidRPr="00A34598" w:rsidSect="00622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B16"/>
    <w:multiLevelType w:val="hybridMultilevel"/>
    <w:tmpl w:val="CC185CFA"/>
    <w:lvl w:ilvl="0" w:tplc="627242C0">
      <w:start w:val="3"/>
      <w:numFmt w:val="decimal"/>
      <w:lvlText w:val="%1"/>
      <w:lvlJc w:val="left"/>
      <w:pPr>
        <w:ind w:left="1431" w:hanging="422"/>
      </w:pPr>
      <w:rPr>
        <w:rFonts w:hint="default"/>
        <w:lang w:val="ru-RU" w:eastAsia="en-US" w:bidi="ar-SA"/>
      </w:rPr>
    </w:lvl>
    <w:lvl w:ilvl="1" w:tplc="0CC2BD14">
      <w:numFmt w:val="none"/>
      <w:lvlText w:val=""/>
      <w:lvlJc w:val="left"/>
      <w:pPr>
        <w:tabs>
          <w:tab w:val="num" w:pos="360"/>
        </w:tabs>
      </w:pPr>
    </w:lvl>
    <w:lvl w:ilvl="2" w:tplc="4382379C">
      <w:numFmt w:val="bullet"/>
      <w:lvlText w:val="•"/>
      <w:lvlJc w:val="left"/>
      <w:pPr>
        <w:ind w:left="3168" w:hanging="422"/>
      </w:pPr>
      <w:rPr>
        <w:rFonts w:hint="default"/>
        <w:lang w:val="ru-RU" w:eastAsia="en-US" w:bidi="ar-SA"/>
      </w:rPr>
    </w:lvl>
    <w:lvl w:ilvl="3" w:tplc="B3704970">
      <w:numFmt w:val="bullet"/>
      <w:lvlText w:val="•"/>
      <w:lvlJc w:val="left"/>
      <w:pPr>
        <w:ind w:left="4032" w:hanging="422"/>
      </w:pPr>
      <w:rPr>
        <w:rFonts w:hint="default"/>
        <w:lang w:val="ru-RU" w:eastAsia="en-US" w:bidi="ar-SA"/>
      </w:rPr>
    </w:lvl>
    <w:lvl w:ilvl="4" w:tplc="DC2C3EE4">
      <w:numFmt w:val="bullet"/>
      <w:lvlText w:val="•"/>
      <w:lvlJc w:val="left"/>
      <w:pPr>
        <w:ind w:left="4896" w:hanging="422"/>
      </w:pPr>
      <w:rPr>
        <w:rFonts w:hint="default"/>
        <w:lang w:val="ru-RU" w:eastAsia="en-US" w:bidi="ar-SA"/>
      </w:rPr>
    </w:lvl>
    <w:lvl w:ilvl="5" w:tplc="124C58E2">
      <w:numFmt w:val="bullet"/>
      <w:lvlText w:val="•"/>
      <w:lvlJc w:val="left"/>
      <w:pPr>
        <w:ind w:left="5760" w:hanging="422"/>
      </w:pPr>
      <w:rPr>
        <w:rFonts w:hint="default"/>
        <w:lang w:val="ru-RU" w:eastAsia="en-US" w:bidi="ar-SA"/>
      </w:rPr>
    </w:lvl>
    <w:lvl w:ilvl="6" w:tplc="65B421BA">
      <w:numFmt w:val="bullet"/>
      <w:lvlText w:val="•"/>
      <w:lvlJc w:val="left"/>
      <w:pPr>
        <w:ind w:left="6624" w:hanging="422"/>
      </w:pPr>
      <w:rPr>
        <w:rFonts w:hint="default"/>
        <w:lang w:val="ru-RU" w:eastAsia="en-US" w:bidi="ar-SA"/>
      </w:rPr>
    </w:lvl>
    <w:lvl w:ilvl="7" w:tplc="4400159E">
      <w:numFmt w:val="bullet"/>
      <w:lvlText w:val="•"/>
      <w:lvlJc w:val="left"/>
      <w:pPr>
        <w:ind w:left="7488" w:hanging="422"/>
      </w:pPr>
      <w:rPr>
        <w:rFonts w:hint="default"/>
        <w:lang w:val="ru-RU" w:eastAsia="en-US" w:bidi="ar-SA"/>
      </w:rPr>
    </w:lvl>
    <w:lvl w:ilvl="8" w:tplc="CD56E34E">
      <w:numFmt w:val="bullet"/>
      <w:lvlText w:val="•"/>
      <w:lvlJc w:val="left"/>
      <w:pPr>
        <w:ind w:left="8352" w:hanging="422"/>
      </w:pPr>
      <w:rPr>
        <w:rFonts w:hint="default"/>
        <w:lang w:val="ru-RU" w:eastAsia="en-US" w:bidi="ar-SA"/>
      </w:rPr>
    </w:lvl>
  </w:abstractNum>
  <w:abstractNum w:abstractNumId="1">
    <w:nsid w:val="49D711E0"/>
    <w:multiLevelType w:val="hybridMultilevel"/>
    <w:tmpl w:val="B6F8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85A"/>
    <w:multiLevelType w:val="hybridMultilevel"/>
    <w:tmpl w:val="A28697AE"/>
    <w:lvl w:ilvl="0" w:tplc="896A2A5A">
      <w:start w:val="3"/>
      <w:numFmt w:val="decimal"/>
      <w:lvlText w:val="%1"/>
      <w:lvlJc w:val="left"/>
      <w:pPr>
        <w:ind w:left="122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B85A88">
      <w:numFmt w:val="none"/>
      <w:lvlText w:val=""/>
      <w:lvlJc w:val="left"/>
      <w:pPr>
        <w:tabs>
          <w:tab w:val="num" w:pos="360"/>
        </w:tabs>
      </w:pPr>
    </w:lvl>
    <w:lvl w:ilvl="2" w:tplc="A7585036">
      <w:numFmt w:val="bullet"/>
      <w:lvlText w:val="•"/>
      <w:lvlJc w:val="left"/>
      <w:pPr>
        <w:ind w:left="2400" w:hanging="422"/>
      </w:pPr>
      <w:rPr>
        <w:rFonts w:hint="default"/>
        <w:lang w:val="ru-RU" w:eastAsia="en-US" w:bidi="ar-SA"/>
      </w:rPr>
    </w:lvl>
    <w:lvl w:ilvl="3" w:tplc="983A6652">
      <w:numFmt w:val="bullet"/>
      <w:lvlText w:val="•"/>
      <w:lvlJc w:val="left"/>
      <w:pPr>
        <w:ind w:left="3360" w:hanging="422"/>
      </w:pPr>
      <w:rPr>
        <w:rFonts w:hint="default"/>
        <w:lang w:val="ru-RU" w:eastAsia="en-US" w:bidi="ar-SA"/>
      </w:rPr>
    </w:lvl>
    <w:lvl w:ilvl="4" w:tplc="F056C6AE">
      <w:numFmt w:val="bullet"/>
      <w:lvlText w:val="•"/>
      <w:lvlJc w:val="left"/>
      <w:pPr>
        <w:ind w:left="4320" w:hanging="422"/>
      </w:pPr>
      <w:rPr>
        <w:rFonts w:hint="default"/>
        <w:lang w:val="ru-RU" w:eastAsia="en-US" w:bidi="ar-SA"/>
      </w:rPr>
    </w:lvl>
    <w:lvl w:ilvl="5" w:tplc="AC666B48">
      <w:numFmt w:val="bullet"/>
      <w:lvlText w:val="•"/>
      <w:lvlJc w:val="left"/>
      <w:pPr>
        <w:ind w:left="5280" w:hanging="422"/>
      </w:pPr>
      <w:rPr>
        <w:rFonts w:hint="default"/>
        <w:lang w:val="ru-RU" w:eastAsia="en-US" w:bidi="ar-SA"/>
      </w:rPr>
    </w:lvl>
    <w:lvl w:ilvl="6" w:tplc="338CD356">
      <w:numFmt w:val="bullet"/>
      <w:lvlText w:val="•"/>
      <w:lvlJc w:val="left"/>
      <w:pPr>
        <w:ind w:left="6240" w:hanging="422"/>
      </w:pPr>
      <w:rPr>
        <w:rFonts w:hint="default"/>
        <w:lang w:val="ru-RU" w:eastAsia="en-US" w:bidi="ar-SA"/>
      </w:rPr>
    </w:lvl>
    <w:lvl w:ilvl="7" w:tplc="322661B2">
      <w:numFmt w:val="bullet"/>
      <w:lvlText w:val="•"/>
      <w:lvlJc w:val="left"/>
      <w:pPr>
        <w:ind w:left="7200" w:hanging="422"/>
      </w:pPr>
      <w:rPr>
        <w:rFonts w:hint="default"/>
        <w:lang w:val="ru-RU" w:eastAsia="en-US" w:bidi="ar-SA"/>
      </w:rPr>
    </w:lvl>
    <w:lvl w:ilvl="8" w:tplc="7F36971E">
      <w:numFmt w:val="bullet"/>
      <w:lvlText w:val="•"/>
      <w:lvlJc w:val="left"/>
      <w:pPr>
        <w:ind w:left="8160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C94"/>
    <w:rsid w:val="00080D33"/>
    <w:rsid w:val="00622C94"/>
    <w:rsid w:val="009268B3"/>
    <w:rsid w:val="00971870"/>
    <w:rsid w:val="00A34598"/>
    <w:rsid w:val="00BD4793"/>
    <w:rsid w:val="00C90C5C"/>
    <w:rsid w:val="00DE6447"/>
    <w:rsid w:val="00DF2668"/>
    <w:rsid w:val="00F43F2C"/>
    <w:rsid w:val="00FA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2C94"/>
  </w:style>
  <w:style w:type="paragraph" w:styleId="a4">
    <w:name w:val="List Paragraph"/>
    <w:basedOn w:val="a"/>
    <w:uiPriority w:val="1"/>
    <w:qFormat/>
    <w:rsid w:val="00A3459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D4793"/>
    <w:pPr>
      <w:widowControl w:val="0"/>
      <w:autoSpaceDE w:val="0"/>
      <w:autoSpaceDN w:val="0"/>
      <w:spacing w:after="0" w:line="240" w:lineRule="auto"/>
      <w:ind w:left="299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D479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D4793"/>
    <w:pPr>
      <w:widowControl w:val="0"/>
      <w:autoSpaceDE w:val="0"/>
      <w:autoSpaceDN w:val="0"/>
      <w:spacing w:before="72" w:after="0" w:line="240" w:lineRule="auto"/>
      <w:ind w:left="1431" w:hanging="4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793"/>
    <w:rPr>
      <w:rFonts w:ascii="Tahoma" w:hAnsi="Tahoma" w:cs="Tahoma"/>
      <w:sz w:val="16"/>
      <w:szCs w:val="16"/>
    </w:rPr>
  </w:style>
  <w:style w:type="paragraph" w:customStyle="1" w:styleId="cdt4ke">
    <w:name w:val="cdt4ke"/>
    <w:basedOn w:val="a"/>
    <w:rsid w:val="00D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6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6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1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2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3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1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2021-10-27T08:35:00Z</dcterms:created>
  <dcterms:modified xsi:type="dcterms:W3CDTF">2021-10-27T08:35:00Z</dcterms:modified>
</cp:coreProperties>
</file>