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56"/>
        <w:gridCol w:w="6537"/>
        <w:gridCol w:w="3038"/>
        <w:gridCol w:w="2268"/>
        <w:gridCol w:w="2693"/>
      </w:tblGrid>
      <w:tr w:rsidR="00FC5EB3" w:rsidRPr="00FC5EB3" w:rsidTr="007076CA">
        <w:trPr>
          <w:trHeight w:val="300"/>
        </w:trPr>
        <w:tc>
          <w:tcPr>
            <w:tcW w:w="14992" w:type="dxa"/>
            <w:gridSpan w:val="5"/>
            <w:noWrap/>
            <w:hideMark/>
          </w:tcPr>
          <w:p w:rsidR="00FC5EB3" w:rsidRPr="00FC5EB3" w:rsidRDefault="00FC5EB3" w:rsidP="00FC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EB3">
              <w:rPr>
                <w:rFonts w:ascii="Times New Roman" w:hAnsi="Times New Roman" w:cs="Times New Roman"/>
                <w:sz w:val="32"/>
                <w:szCs w:val="32"/>
              </w:rPr>
              <w:t>Сведения о  трудоустроенных выпускниках 2020 года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трудоустроеных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По специальности, чел.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Не по специальности, чел.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 "Жигули"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ЗАО «Печерское»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Гамаюров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Голушков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ИП Ермакова М.А.  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ветклиника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 "Кошкин Дом"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proofErr w:type="gram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ниверсам "Пятерочка"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7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ООО "Домашняя ферма"</w:t>
            </w:r>
          </w:p>
        </w:tc>
        <w:tc>
          <w:tcPr>
            <w:tcW w:w="3038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570"/>
        </w:trPr>
        <w:tc>
          <w:tcPr>
            <w:tcW w:w="456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7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 xml:space="preserve">ООО "Перспектива КС" </w:t>
            </w:r>
          </w:p>
        </w:tc>
        <w:tc>
          <w:tcPr>
            <w:tcW w:w="3038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570"/>
        </w:trPr>
        <w:tc>
          <w:tcPr>
            <w:tcW w:w="456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FC5EB3" w:rsidRPr="00FC5EB3" w:rsidRDefault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B3" w:rsidRPr="00FC5EB3" w:rsidTr="00FC5EB3">
        <w:trPr>
          <w:trHeight w:val="30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Форвард-Техно</w:t>
            </w:r>
            <w:proofErr w:type="spell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B3" w:rsidRPr="00FC5EB3" w:rsidTr="00FC5EB3">
        <w:trPr>
          <w:trHeight w:val="570"/>
        </w:trPr>
        <w:tc>
          <w:tcPr>
            <w:tcW w:w="456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7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ООО «Шигонский агропромышленный животноводческий комплекс</w:t>
            </w:r>
            <w:proofErr w:type="gramStart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истый продукт»</w:t>
            </w:r>
          </w:p>
        </w:tc>
        <w:tc>
          <w:tcPr>
            <w:tcW w:w="303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FC5EB3" w:rsidRPr="00FC5EB3" w:rsidRDefault="00FC5EB3" w:rsidP="00F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6BC2" w:rsidRPr="00FC5EB3" w:rsidRDefault="00736BC2">
      <w:pPr>
        <w:rPr>
          <w:rFonts w:ascii="Times New Roman" w:hAnsi="Times New Roman" w:cs="Times New Roman"/>
          <w:sz w:val="24"/>
          <w:szCs w:val="24"/>
        </w:rPr>
      </w:pPr>
    </w:p>
    <w:sectPr w:rsidR="00736BC2" w:rsidRPr="00FC5EB3" w:rsidSect="00FC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EB3"/>
    <w:rsid w:val="00736BC2"/>
    <w:rsid w:val="00FC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2020-08-12T08:50:00Z</dcterms:created>
  <dcterms:modified xsi:type="dcterms:W3CDTF">2020-08-12T08:54:00Z</dcterms:modified>
</cp:coreProperties>
</file>